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CE4" w:rsidRDefault="007F6CE4" w:rsidP="007F6CE4">
      <w:pPr>
        <w:pStyle w:val="WW-"/>
        <w:tabs>
          <w:tab w:val="left" w:pos="5812"/>
          <w:tab w:val="left" w:pos="9288"/>
        </w:tabs>
        <w:rPr>
          <w:b/>
          <w:color w:val="000000"/>
        </w:rPr>
      </w:pPr>
      <w:r>
        <w:rPr>
          <w:b/>
          <w:noProof/>
          <w:color w:val="000000"/>
          <w:lang w:eastAsia="ru-RU"/>
        </w:rPr>
        <w:drawing>
          <wp:inline distT="0" distB="0" distL="0" distR="0">
            <wp:extent cx="9076055" cy="6604000"/>
            <wp:effectExtent l="19050" t="0" r="0" b="0"/>
            <wp:docPr id="1" name="Рисунок 1" descr="рабочий стол 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рабочий стол 01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6055" cy="660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6CE4" w:rsidRDefault="007F6CE4" w:rsidP="007F6CE4">
      <w:r>
        <w:rPr>
          <w:b/>
        </w:rPr>
        <w:lastRenderedPageBreak/>
        <w:t xml:space="preserve">Личностные, </w:t>
      </w:r>
      <w:proofErr w:type="spellStart"/>
      <w:r>
        <w:rPr>
          <w:b/>
        </w:rPr>
        <w:t>метапредметные</w:t>
      </w:r>
      <w:proofErr w:type="spellEnd"/>
      <w:r>
        <w:rPr>
          <w:b/>
        </w:rPr>
        <w:t xml:space="preserve"> и предметные результаты освоения предмета </w:t>
      </w:r>
      <w:r>
        <w:rPr>
          <w:b/>
          <w:lang w:eastAsia="ru-RU"/>
        </w:rPr>
        <w:t>(курса)</w:t>
      </w:r>
      <w:r>
        <w:rPr>
          <w:b/>
        </w:rPr>
        <w:t>.</w:t>
      </w:r>
    </w:p>
    <w:p w:rsidR="007F6CE4" w:rsidRDefault="007F6CE4" w:rsidP="007F6CE4">
      <w:pPr>
        <w:shd w:val="clear" w:color="auto" w:fill="FFFFFF"/>
        <w:ind w:left="5" w:right="5" w:firstLine="720"/>
        <w:jc w:val="both"/>
      </w:pPr>
      <w:r>
        <w:t xml:space="preserve">В результате изучения курса «Изобразительное искусство» в начальной школе должны быть достигнуты определенные результаты. </w:t>
      </w:r>
    </w:p>
    <w:p w:rsidR="007F6CE4" w:rsidRDefault="007F6CE4" w:rsidP="007F6CE4">
      <w:pPr>
        <w:shd w:val="clear" w:color="auto" w:fill="FFFFFF"/>
        <w:ind w:firstLine="720"/>
        <w:jc w:val="both"/>
      </w:pPr>
      <w:r>
        <w:rPr>
          <w:b/>
        </w:rPr>
        <w:t>Личностные результаты</w:t>
      </w:r>
      <w:r>
        <w:t xml:space="preserve"> отражаются в индивидуальных качественных свойствах учащихся, которые они должны приобрести в процессе освоения учебного предмета по программе «Изобразительное искусство»:</w:t>
      </w:r>
    </w:p>
    <w:p w:rsidR="007F6CE4" w:rsidRDefault="007F6CE4" w:rsidP="007F6CE4">
      <w:pPr>
        <w:widowControl w:val="0"/>
        <w:numPr>
          <w:ilvl w:val="0"/>
          <w:numId w:val="1"/>
        </w:numPr>
        <w:shd w:val="clear" w:color="auto" w:fill="FFFFFF"/>
        <w:suppressAutoHyphens w:val="0"/>
        <w:autoSpaceDE w:val="0"/>
        <w:autoSpaceDN w:val="0"/>
        <w:adjustRightInd w:val="0"/>
        <w:ind w:left="360" w:right="5"/>
        <w:jc w:val="both"/>
      </w:pPr>
      <w:r>
        <w:t>чувство гордости за культуру и искусство Родины, своего народа;</w:t>
      </w:r>
    </w:p>
    <w:p w:rsidR="007F6CE4" w:rsidRDefault="007F6CE4" w:rsidP="007F6CE4">
      <w:pPr>
        <w:widowControl w:val="0"/>
        <w:numPr>
          <w:ilvl w:val="0"/>
          <w:numId w:val="1"/>
        </w:numPr>
        <w:shd w:val="clear" w:color="auto" w:fill="FFFFFF"/>
        <w:suppressAutoHyphens w:val="0"/>
        <w:autoSpaceDE w:val="0"/>
        <w:autoSpaceDN w:val="0"/>
        <w:adjustRightInd w:val="0"/>
        <w:ind w:left="360" w:right="5"/>
        <w:jc w:val="both"/>
      </w:pPr>
      <w:r>
        <w:t>уважительное отношение к культуре и искусству других народов нашей страны и мира в целом;</w:t>
      </w:r>
    </w:p>
    <w:p w:rsidR="007F6CE4" w:rsidRDefault="007F6CE4" w:rsidP="007F6CE4">
      <w:pPr>
        <w:widowControl w:val="0"/>
        <w:numPr>
          <w:ilvl w:val="0"/>
          <w:numId w:val="1"/>
        </w:numPr>
        <w:shd w:val="clear" w:color="auto" w:fill="FFFFFF"/>
        <w:suppressAutoHyphens w:val="0"/>
        <w:autoSpaceDE w:val="0"/>
        <w:autoSpaceDN w:val="0"/>
        <w:adjustRightInd w:val="0"/>
        <w:ind w:left="360" w:right="5"/>
        <w:jc w:val="both"/>
      </w:pPr>
      <w:r>
        <w:t>понимание особой роли культуры и  искусства в жизни общества и каждого отдельного человека;</w:t>
      </w:r>
    </w:p>
    <w:p w:rsidR="007F6CE4" w:rsidRDefault="007F6CE4" w:rsidP="007F6CE4">
      <w:pPr>
        <w:widowControl w:val="0"/>
        <w:numPr>
          <w:ilvl w:val="0"/>
          <w:numId w:val="1"/>
        </w:numPr>
        <w:shd w:val="clear" w:color="auto" w:fill="FFFFFF"/>
        <w:suppressAutoHyphens w:val="0"/>
        <w:autoSpaceDE w:val="0"/>
        <w:autoSpaceDN w:val="0"/>
        <w:adjustRightInd w:val="0"/>
        <w:ind w:left="360" w:right="5"/>
        <w:jc w:val="both"/>
      </w:pPr>
      <w:proofErr w:type="spellStart"/>
      <w:r>
        <w:t>сформированность</w:t>
      </w:r>
      <w:proofErr w:type="spellEnd"/>
      <w:r>
        <w:t xml:space="preserve"> эстетических чувств, художественно-творческого мышления, наблюдательности и фантазии;</w:t>
      </w:r>
    </w:p>
    <w:p w:rsidR="007F6CE4" w:rsidRDefault="007F6CE4" w:rsidP="007F6CE4">
      <w:pPr>
        <w:widowControl w:val="0"/>
        <w:numPr>
          <w:ilvl w:val="0"/>
          <w:numId w:val="1"/>
        </w:numPr>
        <w:shd w:val="clear" w:color="auto" w:fill="FFFFFF"/>
        <w:suppressAutoHyphens w:val="0"/>
        <w:autoSpaceDE w:val="0"/>
        <w:autoSpaceDN w:val="0"/>
        <w:adjustRightInd w:val="0"/>
        <w:ind w:left="360" w:right="5"/>
        <w:jc w:val="both"/>
      </w:pPr>
      <w:proofErr w:type="spellStart"/>
      <w:r>
        <w:t>сформированность</w:t>
      </w:r>
      <w:proofErr w:type="spellEnd"/>
      <w:r>
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</w:r>
    </w:p>
    <w:p w:rsidR="007F6CE4" w:rsidRDefault="007F6CE4" w:rsidP="007F6CE4">
      <w:pPr>
        <w:widowControl w:val="0"/>
        <w:numPr>
          <w:ilvl w:val="0"/>
          <w:numId w:val="1"/>
        </w:numPr>
        <w:shd w:val="clear" w:color="auto" w:fill="FFFFFF"/>
        <w:suppressAutoHyphens w:val="0"/>
        <w:autoSpaceDE w:val="0"/>
        <w:autoSpaceDN w:val="0"/>
        <w:adjustRightInd w:val="0"/>
        <w:ind w:left="360" w:right="5"/>
        <w:jc w:val="both"/>
      </w:pPr>
      <w:r>
        <w:rPr>
          <w:color w:val="000000"/>
        </w:rPr>
        <w:t xml:space="preserve">овладение навыками коллективной деятельности </w:t>
      </w:r>
      <w:r>
        <w:t xml:space="preserve">в процессе совместной творческой работы </w:t>
      </w:r>
      <w:r>
        <w:rPr>
          <w:color w:val="000000"/>
        </w:rPr>
        <w:t>в команде одноклассников под руководством учителя;</w:t>
      </w:r>
    </w:p>
    <w:p w:rsidR="007F6CE4" w:rsidRDefault="007F6CE4" w:rsidP="007F6CE4">
      <w:pPr>
        <w:widowControl w:val="0"/>
        <w:numPr>
          <w:ilvl w:val="0"/>
          <w:numId w:val="1"/>
        </w:numPr>
        <w:shd w:val="clear" w:color="auto" w:fill="FFFFFF"/>
        <w:suppressAutoHyphens w:val="0"/>
        <w:autoSpaceDE w:val="0"/>
        <w:autoSpaceDN w:val="0"/>
        <w:adjustRightInd w:val="0"/>
        <w:ind w:left="360" w:right="5"/>
        <w:jc w:val="both"/>
      </w:pPr>
      <w:r>
        <w:t>умение сотрудничать</w:t>
      </w:r>
      <w:r>
        <w:rPr>
          <w:b/>
        </w:rPr>
        <w:t xml:space="preserve"> </w:t>
      </w:r>
      <w:r>
        <w:t>с товарищами в процессе совместной деятельности, соотносить свою часть работы с общим замыслом;</w:t>
      </w:r>
    </w:p>
    <w:p w:rsidR="007F6CE4" w:rsidRDefault="007F6CE4" w:rsidP="007F6CE4">
      <w:pPr>
        <w:widowControl w:val="0"/>
        <w:numPr>
          <w:ilvl w:val="0"/>
          <w:numId w:val="1"/>
        </w:numPr>
        <w:shd w:val="clear" w:color="auto" w:fill="FFFFFF"/>
        <w:suppressAutoHyphens w:val="0"/>
        <w:autoSpaceDE w:val="0"/>
        <w:autoSpaceDN w:val="0"/>
        <w:adjustRightInd w:val="0"/>
        <w:ind w:left="360" w:right="5"/>
        <w:jc w:val="both"/>
      </w:pPr>
      <w:r>
        <w:t xml:space="preserve">умение обсуждать и анализировать собственную  художественную деятельность  и работу одноклассников с позиций творческих задач данной темы, с точки зрения содержания и средств его выражения. </w:t>
      </w:r>
    </w:p>
    <w:p w:rsidR="007F6CE4" w:rsidRDefault="007F6CE4" w:rsidP="007F6CE4">
      <w:pPr>
        <w:widowControl w:val="0"/>
        <w:shd w:val="clear" w:color="auto" w:fill="FFFFFF"/>
        <w:autoSpaceDE w:val="0"/>
        <w:autoSpaceDN w:val="0"/>
        <w:adjustRightInd w:val="0"/>
        <w:ind w:right="5"/>
        <w:jc w:val="both"/>
      </w:pPr>
      <w:r>
        <w:tab/>
      </w:r>
      <w:proofErr w:type="spellStart"/>
      <w:r>
        <w:rPr>
          <w:b/>
        </w:rPr>
        <w:t>Метапредметные</w:t>
      </w:r>
      <w:proofErr w:type="spellEnd"/>
      <w:r>
        <w:rPr>
          <w:b/>
        </w:rPr>
        <w:t xml:space="preserve"> результаты</w:t>
      </w:r>
      <w:r>
        <w:t xml:space="preserve"> характеризуют уровень </w:t>
      </w:r>
      <w:proofErr w:type="spellStart"/>
      <w:r>
        <w:t>сформированности</w:t>
      </w:r>
      <w:proofErr w:type="spellEnd"/>
      <w:r>
        <w:t xml:space="preserve">  универсальных способностей учащихся, проявляющихся в познавательной и практической творческой деятельности:</w:t>
      </w:r>
    </w:p>
    <w:p w:rsidR="007F6CE4" w:rsidRDefault="007F6CE4" w:rsidP="007F6CE4">
      <w:pPr>
        <w:widowControl w:val="0"/>
        <w:numPr>
          <w:ilvl w:val="0"/>
          <w:numId w:val="2"/>
        </w:numPr>
        <w:shd w:val="clear" w:color="auto" w:fill="FFFFFF"/>
        <w:tabs>
          <w:tab w:val="num" w:pos="360"/>
        </w:tabs>
        <w:suppressAutoHyphens w:val="0"/>
        <w:autoSpaceDE w:val="0"/>
        <w:autoSpaceDN w:val="0"/>
        <w:adjustRightInd w:val="0"/>
        <w:ind w:left="360" w:right="5"/>
        <w:jc w:val="both"/>
      </w:pPr>
      <w:r>
        <w:t>овладение умением творческого видения с позиций художника, т.е. умением сравнивать, анализировать, выделять главное, обобщать;</w:t>
      </w:r>
    </w:p>
    <w:p w:rsidR="007F6CE4" w:rsidRDefault="007F6CE4" w:rsidP="007F6CE4">
      <w:pPr>
        <w:widowControl w:val="0"/>
        <w:numPr>
          <w:ilvl w:val="0"/>
          <w:numId w:val="2"/>
        </w:numPr>
        <w:shd w:val="clear" w:color="auto" w:fill="FFFFFF"/>
        <w:tabs>
          <w:tab w:val="num" w:pos="360"/>
        </w:tabs>
        <w:suppressAutoHyphens w:val="0"/>
        <w:autoSpaceDE w:val="0"/>
        <w:autoSpaceDN w:val="0"/>
        <w:adjustRightInd w:val="0"/>
        <w:ind w:left="360" w:right="5"/>
        <w:jc w:val="both"/>
      </w:pPr>
      <w:r>
        <w:t>овладение умением вести диалог, распределять функции и роли в процессе выполнения коллективной творческой работы;</w:t>
      </w:r>
    </w:p>
    <w:p w:rsidR="007F6CE4" w:rsidRDefault="007F6CE4" w:rsidP="007F6CE4">
      <w:pPr>
        <w:widowControl w:val="0"/>
        <w:numPr>
          <w:ilvl w:val="0"/>
          <w:numId w:val="2"/>
        </w:numPr>
        <w:shd w:val="clear" w:color="auto" w:fill="FFFFFF"/>
        <w:tabs>
          <w:tab w:val="num" w:pos="360"/>
        </w:tabs>
        <w:suppressAutoHyphens w:val="0"/>
        <w:autoSpaceDE w:val="0"/>
        <w:autoSpaceDN w:val="0"/>
        <w:adjustRightInd w:val="0"/>
        <w:ind w:left="360" w:right="5"/>
        <w:jc w:val="both"/>
      </w:pPr>
      <w:r>
        <w:t>использование средств информационных технологий для решения различных учебно-творческих задач в процессе поиска дополнительного изобразительного материала, выполнение творческих проектов отдельных упражнений по живописи, графике, моделированию и т.д.;</w:t>
      </w:r>
    </w:p>
    <w:p w:rsidR="007F6CE4" w:rsidRDefault="007F6CE4" w:rsidP="007F6CE4">
      <w:pPr>
        <w:widowControl w:val="0"/>
        <w:numPr>
          <w:ilvl w:val="0"/>
          <w:numId w:val="2"/>
        </w:numPr>
        <w:shd w:val="clear" w:color="auto" w:fill="FFFFFF"/>
        <w:tabs>
          <w:tab w:val="num" w:pos="360"/>
        </w:tabs>
        <w:suppressAutoHyphens w:val="0"/>
        <w:autoSpaceDE w:val="0"/>
        <w:autoSpaceDN w:val="0"/>
        <w:adjustRightInd w:val="0"/>
        <w:ind w:left="360" w:right="5"/>
        <w:jc w:val="both"/>
      </w:pPr>
      <w:r>
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</w:r>
    </w:p>
    <w:p w:rsidR="007F6CE4" w:rsidRDefault="007F6CE4" w:rsidP="007F6CE4">
      <w:pPr>
        <w:widowControl w:val="0"/>
        <w:numPr>
          <w:ilvl w:val="0"/>
          <w:numId w:val="2"/>
        </w:numPr>
        <w:shd w:val="clear" w:color="auto" w:fill="FFFFFF"/>
        <w:tabs>
          <w:tab w:val="num" w:pos="360"/>
        </w:tabs>
        <w:suppressAutoHyphens w:val="0"/>
        <w:autoSpaceDE w:val="0"/>
        <w:autoSpaceDN w:val="0"/>
        <w:adjustRightInd w:val="0"/>
        <w:ind w:left="360" w:right="5"/>
        <w:jc w:val="both"/>
      </w:pPr>
      <w:r>
        <w:t>умение рационально строить самостоятельную творческую деятельность, умение организовать место занятий;</w:t>
      </w:r>
    </w:p>
    <w:p w:rsidR="007F6CE4" w:rsidRDefault="007F6CE4" w:rsidP="007F6CE4">
      <w:pPr>
        <w:widowControl w:val="0"/>
        <w:numPr>
          <w:ilvl w:val="0"/>
          <w:numId w:val="2"/>
        </w:numPr>
        <w:shd w:val="clear" w:color="auto" w:fill="FFFFFF"/>
        <w:tabs>
          <w:tab w:val="num" w:pos="360"/>
        </w:tabs>
        <w:suppressAutoHyphens w:val="0"/>
        <w:autoSpaceDE w:val="0"/>
        <w:autoSpaceDN w:val="0"/>
        <w:adjustRightInd w:val="0"/>
        <w:ind w:left="360" w:right="5"/>
        <w:jc w:val="both"/>
      </w:pPr>
      <w:r>
        <w:t>осознанное стремление к освоению новых знаний и умений, к достижению более высоких и оригинальных творческих результатов.</w:t>
      </w:r>
    </w:p>
    <w:p w:rsidR="007F6CE4" w:rsidRDefault="007F6CE4" w:rsidP="007F6CE4">
      <w:pPr>
        <w:widowControl w:val="0"/>
        <w:shd w:val="clear" w:color="auto" w:fill="FFFFFF"/>
        <w:autoSpaceDE w:val="0"/>
        <w:autoSpaceDN w:val="0"/>
        <w:adjustRightInd w:val="0"/>
        <w:ind w:right="5"/>
        <w:jc w:val="both"/>
      </w:pPr>
      <w:r>
        <w:rPr>
          <w:b/>
        </w:rPr>
        <w:t xml:space="preserve">Предметные результаты </w:t>
      </w:r>
      <w:r>
        <w:t xml:space="preserve">характеризуют опыт учащихся в художественно-творческой деятельности, который приобретается и закрепляется в процессе освоения учебного предмета: </w:t>
      </w:r>
    </w:p>
    <w:p w:rsidR="007F6CE4" w:rsidRDefault="007F6CE4" w:rsidP="007F6CE4">
      <w:pPr>
        <w:widowControl w:val="0"/>
        <w:numPr>
          <w:ilvl w:val="0"/>
          <w:numId w:val="3"/>
        </w:numPr>
        <w:shd w:val="clear" w:color="auto" w:fill="FFFFFF"/>
        <w:suppressAutoHyphens w:val="0"/>
        <w:autoSpaceDE w:val="0"/>
        <w:autoSpaceDN w:val="0"/>
        <w:adjustRightInd w:val="0"/>
        <w:ind w:left="360" w:right="5"/>
        <w:jc w:val="both"/>
      </w:pPr>
      <w:proofErr w:type="gramStart"/>
      <w:r>
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</w:r>
      <w:proofErr w:type="gramEnd"/>
    </w:p>
    <w:p w:rsidR="007F6CE4" w:rsidRDefault="007F6CE4" w:rsidP="007F6CE4">
      <w:pPr>
        <w:widowControl w:val="0"/>
        <w:numPr>
          <w:ilvl w:val="0"/>
          <w:numId w:val="3"/>
        </w:numPr>
        <w:shd w:val="clear" w:color="auto" w:fill="FFFFFF"/>
        <w:suppressAutoHyphens w:val="0"/>
        <w:autoSpaceDE w:val="0"/>
        <w:autoSpaceDN w:val="0"/>
        <w:adjustRightInd w:val="0"/>
        <w:ind w:left="360" w:right="5"/>
        <w:jc w:val="both"/>
      </w:pPr>
      <w:r>
        <w:t>знание основных видов и жанров пространственно-визуальных искусств;</w:t>
      </w:r>
    </w:p>
    <w:p w:rsidR="007F6CE4" w:rsidRDefault="007F6CE4" w:rsidP="007F6CE4">
      <w:pPr>
        <w:widowControl w:val="0"/>
        <w:numPr>
          <w:ilvl w:val="0"/>
          <w:numId w:val="3"/>
        </w:numPr>
        <w:shd w:val="clear" w:color="auto" w:fill="FFFFFF"/>
        <w:suppressAutoHyphens w:val="0"/>
        <w:autoSpaceDE w:val="0"/>
        <w:autoSpaceDN w:val="0"/>
        <w:adjustRightInd w:val="0"/>
        <w:ind w:left="360" w:right="5"/>
        <w:jc w:val="both"/>
      </w:pPr>
      <w:r>
        <w:t xml:space="preserve">понимание образной природы искусства; </w:t>
      </w:r>
    </w:p>
    <w:p w:rsidR="007F6CE4" w:rsidRDefault="007F6CE4" w:rsidP="007F6CE4">
      <w:pPr>
        <w:widowControl w:val="0"/>
        <w:numPr>
          <w:ilvl w:val="0"/>
          <w:numId w:val="3"/>
        </w:numPr>
        <w:shd w:val="clear" w:color="auto" w:fill="FFFFFF"/>
        <w:suppressAutoHyphens w:val="0"/>
        <w:autoSpaceDE w:val="0"/>
        <w:autoSpaceDN w:val="0"/>
        <w:adjustRightInd w:val="0"/>
        <w:ind w:left="360" w:right="5"/>
        <w:jc w:val="both"/>
      </w:pPr>
      <w:r>
        <w:t>эстетическая оценка явлений природы, событий окружающего мира;</w:t>
      </w:r>
    </w:p>
    <w:p w:rsidR="007F6CE4" w:rsidRDefault="007F6CE4" w:rsidP="007F6CE4">
      <w:pPr>
        <w:widowControl w:val="0"/>
        <w:numPr>
          <w:ilvl w:val="0"/>
          <w:numId w:val="3"/>
        </w:numPr>
        <w:shd w:val="clear" w:color="auto" w:fill="FFFFFF"/>
        <w:suppressAutoHyphens w:val="0"/>
        <w:autoSpaceDE w:val="0"/>
        <w:autoSpaceDN w:val="0"/>
        <w:adjustRightInd w:val="0"/>
        <w:ind w:left="360" w:right="5"/>
        <w:jc w:val="both"/>
      </w:pPr>
      <w:r>
        <w:lastRenderedPageBreak/>
        <w:t>применение художественных умений, знаний и представлений в процессе выполнения художественно-творческих работ;</w:t>
      </w:r>
    </w:p>
    <w:p w:rsidR="007F6CE4" w:rsidRDefault="007F6CE4" w:rsidP="007F6CE4">
      <w:pPr>
        <w:widowControl w:val="0"/>
        <w:numPr>
          <w:ilvl w:val="0"/>
          <w:numId w:val="3"/>
        </w:numPr>
        <w:shd w:val="clear" w:color="auto" w:fill="FFFFFF"/>
        <w:suppressAutoHyphens w:val="0"/>
        <w:autoSpaceDE w:val="0"/>
        <w:autoSpaceDN w:val="0"/>
        <w:adjustRightInd w:val="0"/>
        <w:ind w:left="360" w:right="5"/>
        <w:jc w:val="both"/>
      </w:pPr>
      <w:r>
        <w:t>способность узнавать, воспринимать, описывать и эмоционально оценивать несколько великих произведений русского и мирового искусства;</w:t>
      </w:r>
    </w:p>
    <w:p w:rsidR="007F6CE4" w:rsidRDefault="007F6CE4" w:rsidP="007F6CE4">
      <w:pPr>
        <w:widowControl w:val="0"/>
        <w:numPr>
          <w:ilvl w:val="0"/>
          <w:numId w:val="3"/>
        </w:numPr>
        <w:shd w:val="clear" w:color="auto" w:fill="FFFFFF"/>
        <w:suppressAutoHyphens w:val="0"/>
        <w:autoSpaceDE w:val="0"/>
        <w:autoSpaceDN w:val="0"/>
        <w:adjustRightInd w:val="0"/>
        <w:ind w:left="360" w:right="5"/>
        <w:jc w:val="both"/>
      </w:pPr>
      <w:r>
        <w:rPr>
          <w:iCs/>
        </w:rPr>
        <w:t>умение обсуждать и анализировать произведения искусства, выражая суждения о содержании, сюжетах и выразительных средствах;</w:t>
      </w:r>
      <w:r>
        <w:rPr>
          <w:b/>
        </w:rPr>
        <w:t xml:space="preserve"> </w:t>
      </w:r>
    </w:p>
    <w:p w:rsidR="007F6CE4" w:rsidRDefault="007F6CE4" w:rsidP="007F6CE4">
      <w:pPr>
        <w:widowControl w:val="0"/>
        <w:numPr>
          <w:ilvl w:val="0"/>
          <w:numId w:val="3"/>
        </w:numPr>
        <w:shd w:val="clear" w:color="auto" w:fill="FFFFFF"/>
        <w:suppressAutoHyphens w:val="0"/>
        <w:autoSpaceDE w:val="0"/>
        <w:autoSpaceDN w:val="0"/>
        <w:adjustRightInd w:val="0"/>
        <w:ind w:left="360" w:right="5"/>
        <w:jc w:val="both"/>
      </w:pPr>
      <w:r>
        <w:rPr>
          <w:spacing w:val="-2"/>
        </w:rPr>
        <w:t>усвоение названий ведущих художественных музеев России и художе</w:t>
      </w:r>
      <w:r>
        <w:t xml:space="preserve">ственных музеев своего региона; </w:t>
      </w:r>
    </w:p>
    <w:p w:rsidR="007F6CE4" w:rsidRDefault="007F6CE4" w:rsidP="007F6CE4">
      <w:pPr>
        <w:widowControl w:val="0"/>
        <w:numPr>
          <w:ilvl w:val="0"/>
          <w:numId w:val="3"/>
        </w:numPr>
        <w:shd w:val="clear" w:color="auto" w:fill="FFFFFF"/>
        <w:suppressAutoHyphens w:val="0"/>
        <w:autoSpaceDE w:val="0"/>
        <w:autoSpaceDN w:val="0"/>
        <w:adjustRightInd w:val="0"/>
        <w:ind w:left="360" w:right="5"/>
        <w:jc w:val="both"/>
      </w:pPr>
      <w:r>
        <w:rPr>
          <w:iCs/>
        </w:rPr>
        <w:t>умение видеть проявления визуально-пространственных искусств в окружающей жизни: в доме, на улице, в театре, на празднике;</w:t>
      </w:r>
    </w:p>
    <w:p w:rsidR="007F6CE4" w:rsidRDefault="007F6CE4" w:rsidP="007F6CE4">
      <w:pPr>
        <w:widowControl w:val="0"/>
        <w:numPr>
          <w:ilvl w:val="0"/>
          <w:numId w:val="3"/>
        </w:numPr>
        <w:shd w:val="clear" w:color="auto" w:fill="FFFFFF"/>
        <w:suppressAutoHyphens w:val="0"/>
        <w:autoSpaceDE w:val="0"/>
        <w:autoSpaceDN w:val="0"/>
        <w:adjustRightInd w:val="0"/>
        <w:ind w:left="360" w:right="5"/>
        <w:jc w:val="both"/>
      </w:pPr>
      <w:r>
        <w:t xml:space="preserve">способность использовать в художественно-творческой деятельности различные художественные материалы и художественные техники;  </w:t>
      </w:r>
    </w:p>
    <w:p w:rsidR="007F6CE4" w:rsidRDefault="007F6CE4" w:rsidP="007F6CE4">
      <w:pPr>
        <w:widowControl w:val="0"/>
        <w:numPr>
          <w:ilvl w:val="0"/>
          <w:numId w:val="3"/>
        </w:numPr>
        <w:shd w:val="clear" w:color="auto" w:fill="FFFFFF"/>
        <w:suppressAutoHyphens w:val="0"/>
        <w:autoSpaceDE w:val="0"/>
        <w:autoSpaceDN w:val="0"/>
        <w:adjustRightInd w:val="0"/>
        <w:ind w:left="360" w:right="5"/>
        <w:jc w:val="both"/>
      </w:pPr>
      <w:r>
        <w:t>способность передавать в художественно-творческой деятельности характер, эмоциональные состояния и свое отно</w:t>
      </w:r>
      <w:r>
        <w:softHyphen/>
        <w:t>шение к природе, человеку, обществу;</w:t>
      </w:r>
    </w:p>
    <w:p w:rsidR="007F6CE4" w:rsidRDefault="007F6CE4" w:rsidP="007F6CE4">
      <w:pPr>
        <w:widowControl w:val="0"/>
        <w:numPr>
          <w:ilvl w:val="0"/>
          <w:numId w:val="3"/>
        </w:numPr>
        <w:shd w:val="clear" w:color="auto" w:fill="FFFFFF"/>
        <w:suppressAutoHyphens w:val="0"/>
        <w:autoSpaceDE w:val="0"/>
        <w:autoSpaceDN w:val="0"/>
        <w:adjustRightInd w:val="0"/>
        <w:ind w:left="360" w:right="5"/>
        <w:jc w:val="both"/>
      </w:pPr>
      <w:r>
        <w:t>умение компоновать на плоскости листа и в объеме задуманный художественный образ;</w:t>
      </w:r>
    </w:p>
    <w:p w:rsidR="007F6CE4" w:rsidRDefault="007F6CE4" w:rsidP="007F6CE4">
      <w:pPr>
        <w:widowControl w:val="0"/>
        <w:numPr>
          <w:ilvl w:val="0"/>
          <w:numId w:val="3"/>
        </w:numPr>
        <w:shd w:val="clear" w:color="auto" w:fill="FFFFFF"/>
        <w:suppressAutoHyphens w:val="0"/>
        <w:autoSpaceDE w:val="0"/>
        <w:autoSpaceDN w:val="0"/>
        <w:adjustRightInd w:val="0"/>
        <w:ind w:left="360" w:right="5"/>
        <w:jc w:val="both"/>
      </w:pPr>
      <w:r>
        <w:t xml:space="preserve">освоение умений применять в художественно—творческой  деятельности основ </w:t>
      </w:r>
      <w:proofErr w:type="spellStart"/>
      <w:r>
        <w:t>цветоведения</w:t>
      </w:r>
      <w:proofErr w:type="spellEnd"/>
      <w:r>
        <w:t>, основ графической грамоты;</w:t>
      </w:r>
    </w:p>
    <w:p w:rsidR="007F6CE4" w:rsidRDefault="007F6CE4" w:rsidP="007F6CE4">
      <w:pPr>
        <w:widowControl w:val="0"/>
        <w:numPr>
          <w:ilvl w:val="0"/>
          <w:numId w:val="3"/>
        </w:numPr>
        <w:shd w:val="clear" w:color="auto" w:fill="FFFFFF"/>
        <w:suppressAutoHyphens w:val="0"/>
        <w:autoSpaceDE w:val="0"/>
        <w:autoSpaceDN w:val="0"/>
        <w:adjustRightInd w:val="0"/>
        <w:ind w:left="360" w:right="5"/>
        <w:jc w:val="both"/>
      </w:pPr>
      <w:r>
        <w:t>овладение  навыками  моделирования из бумаги, лепки из пластилина, навыками изображения средствами аппликации и коллажа;</w:t>
      </w:r>
      <w:r>
        <w:rPr>
          <w:b/>
        </w:rPr>
        <w:t xml:space="preserve"> </w:t>
      </w:r>
    </w:p>
    <w:p w:rsidR="007F6CE4" w:rsidRDefault="007F6CE4" w:rsidP="007F6CE4">
      <w:pPr>
        <w:widowControl w:val="0"/>
        <w:numPr>
          <w:ilvl w:val="0"/>
          <w:numId w:val="3"/>
        </w:numPr>
        <w:shd w:val="clear" w:color="auto" w:fill="FFFFFF"/>
        <w:suppressAutoHyphens w:val="0"/>
        <w:autoSpaceDE w:val="0"/>
        <w:autoSpaceDN w:val="0"/>
        <w:adjustRightInd w:val="0"/>
        <w:ind w:left="360" w:right="5"/>
        <w:jc w:val="both"/>
      </w:pPr>
      <w:r>
        <w:t xml:space="preserve">умение характеризовать и эстетически оценивать разнообразие и красоту природы различных регионов нашей страны; </w:t>
      </w:r>
    </w:p>
    <w:p w:rsidR="007F6CE4" w:rsidRDefault="007F6CE4" w:rsidP="007F6CE4">
      <w:pPr>
        <w:widowControl w:val="0"/>
        <w:numPr>
          <w:ilvl w:val="0"/>
          <w:numId w:val="3"/>
        </w:numPr>
        <w:shd w:val="clear" w:color="auto" w:fill="FFFFFF"/>
        <w:suppressAutoHyphens w:val="0"/>
        <w:autoSpaceDE w:val="0"/>
        <w:autoSpaceDN w:val="0"/>
        <w:adjustRightInd w:val="0"/>
        <w:ind w:left="360" w:right="5"/>
        <w:jc w:val="both"/>
      </w:pPr>
      <w:r>
        <w:t>умение рассуждать</w:t>
      </w:r>
      <w:r>
        <w:rPr>
          <w:b/>
        </w:rPr>
        <w:t xml:space="preserve"> </w:t>
      </w:r>
      <w:r>
        <w:t xml:space="preserve">о многообразии представлений о красоте у народов мира, способности человека в самых разных природных условиях создавать свою самобытную художественную культуру; </w:t>
      </w:r>
    </w:p>
    <w:p w:rsidR="007F6CE4" w:rsidRDefault="007F6CE4" w:rsidP="007F6CE4">
      <w:pPr>
        <w:widowControl w:val="0"/>
        <w:numPr>
          <w:ilvl w:val="0"/>
          <w:numId w:val="3"/>
        </w:numPr>
        <w:shd w:val="clear" w:color="auto" w:fill="FFFFFF"/>
        <w:suppressAutoHyphens w:val="0"/>
        <w:autoSpaceDE w:val="0"/>
        <w:autoSpaceDN w:val="0"/>
        <w:adjustRightInd w:val="0"/>
        <w:ind w:left="360" w:right="5"/>
        <w:jc w:val="both"/>
      </w:pPr>
      <w:r>
        <w:t>изображение в творческих работах 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</w:r>
    </w:p>
    <w:p w:rsidR="007F6CE4" w:rsidRDefault="007F6CE4" w:rsidP="007F6CE4">
      <w:pPr>
        <w:widowControl w:val="0"/>
        <w:numPr>
          <w:ilvl w:val="0"/>
          <w:numId w:val="3"/>
        </w:numPr>
        <w:shd w:val="clear" w:color="auto" w:fill="FFFFFF"/>
        <w:suppressAutoHyphens w:val="0"/>
        <w:autoSpaceDE w:val="0"/>
        <w:autoSpaceDN w:val="0"/>
        <w:adjustRightInd w:val="0"/>
        <w:ind w:left="360" w:right="5"/>
        <w:jc w:val="both"/>
      </w:pPr>
      <w:r>
        <w:t>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</w:r>
    </w:p>
    <w:p w:rsidR="007F6CE4" w:rsidRDefault="007F6CE4" w:rsidP="007F6CE4">
      <w:pPr>
        <w:widowControl w:val="0"/>
        <w:numPr>
          <w:ilvl w:val="0"/>
          <w:numId w:val="3"/>
        </w:numPr>
        <w:shd w:val="clear" w:color="auto" w:fill="FFFFFF"/>
        <w:suppressAutoHyphens w:val="0"/>
        <w:autoSpaceDE w:val="0"/>
        <w:autoSpaceDN w:val="0"/>
        <w:adjustRightInd w:val="0"/>
        <w:ind w:left="360" w:right="5"/>
        <w:jc w:val="both"/>
      </w:pPr>
      <w:r>
        <w:t>способность эстетически, эмоционально воспринимать красоту городов, сохранивших исторический облик, — свидетелей нашей истории;</w:t>
      </w:r>
    </w:p>
    <w:p w:rsidR="007F6CE4" w:rsidRDefault="007F6CE4" w:rsidP="007F6CE4">
      <w:pPr>
        <w:widowControl w:val="0"/>
        <w:numPr>
          <w:ilvl w:val="0"/>
          <w:numId w:val="3"/>
        </w:numPr>
        <w:shd w:val="clear" w:color="auto" w:fill="FFFFFF"/>
        <w:suppressAutoHyphens w:val="0"/>
        <w:autoSpaceDE w:val="0"/>
        <w:autoSpaceDN w:val="0"/>
        <w:adjustRightInd w:val="0"/>
        <w:ind w:left="360" w:right="5"/>
        <w:jc w:val="both"/>
      </w:pPr>
      <w:r>
        <w:t>умение  объяснять</w:t>
      </w:r>
      <w:r>
        <w:rPr>
          <w:b/>
        </w:rPr>
        <w:t xml:space="preserve"> </w:t>
      </w:r>
      <w:r>
        <w:t>значение памятников и архитектурной среды древнего зодчества для современного общества;</w:t>
      </w:r>
    </w:p>
    <w:p w:rsidR="007F6CE4" w:rsidRDefault="007F6CE4" w:rsidP="007F6CE4">
      <w:pPr>
        <w:widowControl w:val="0"/>
        <w:numPr>
          <w:ilvl w:val="0"/>
          <w:numId w:val="3"/>
        </w:numPr>
        <w:shd w:val="clear" w:color="auto" w:fill="FFFFFF"/>
        <w:suppressAutoHyphens w:val="0"/>
        <w:autoSpaceDE w:val="0"/>
        <w:autoSpaceDN w:val="0"/>
        <w:adjustRightInd w:val="0"/>
        <w:ind w:left="360" w:right="5"/>
        <w:jc w:val="both"/>
      </w:pPr>
      <w:r>
        <w:t xml:space="preserve">выражение в изобразительной деятельности своего отношения к архитектурным и историческим ансамблям древнерусских городов; </w:t>
      </w:r>
    </w:p>
    <w:p w:rsidR="007F6CE4" w:rsidRDefault="007F6CE4" w:rsidP="007F6CE4">
      <w:pPr>
        <w:widowControl w:val="0"/>
        <w:numPr>
          <w:ilvl w:val="0"/>
          <w:numId w:val="3"/>
        </w:numPr>
        <w:shd w:val="clear" w:color="auto" w:fill="FFFFFF"/>
        <w:suppressAutoHyphens w:val="0"/>
        <w:autoSpaceDE w:val="0"/>
        <w:autoSpaceDN w:val="0"/>
        <w:adjustRightInd w:val="0"/>
        <w:ind w:left="360" w:right="5"/>
        <w:jc w:val="both"/>
      </w:pPr>
      <w:r>
        <w:t>умение приводить примеры</w:t>
      </w:r>
      <w:r>
        <w:rPr>
          <w:b/>
        </w:rPr>
        <w:t xml:space="preserve"> </w:t>
      </w:r>
      <w:r>
        <w:t>произведений искусства, выражающих красоту мудрости и богатой духовной жизни, красоту внутреннего  мира человека.</w:t>
      </w:r>
    </w:p>
    <w:p w:rsidR="007F6CE4" w:rsidRDefault="007F6CE4" w:rsidP="007F6CE4">
      <w:pPr>
        <w:widowControl w:val="0"/>
        <w:shd w:val="clear" w:color="auto" w:fill="FFFFFF"/>
        <w:autoSpaceDE w:val="0"/>
        <w:autoSpaceDN w:val="0"/>
        <w:adjustRightInd w:val="0"/>
        <w:ind w:right="5"/>
        <w:jc w:val="both"/>
      </w:pPr>
    </w:p>
    <w:p w:rsidR="007F6CE4" w:rsidRDefault="007F6CE4" w:rsidP="007F6CE4"/>
    <w:p w:rsidR="007F6CE4" w:rsidRDefault="007F6CE4" w:rsidP="007F6CE4">
      <w:pPr>
        <w:jc w:val="center"/>
        <w:rPr>
          <w:b/>
        </w:rPr>
      </w:pPr>
    </w:p>
    <w:p w:rsidR="007F6CE4" w:rsidRDefault="007F6CE4" w:rsidP="007F6CE4">
      <w:pPr>
        <w:jc w:val="center"/>
        <w:rPr>
          <w:b/>
        </w:rPr>
      </w:pPr>
      <w:r>
        <w:rPr>
          <w:b/>
        </w:rPr>
        <w:t xml:space="preserve">6. Содержание учебного предмета </w:t>
      </w:r>
      <w:r>
        <w:rPr>
          <w:b/>
          <w:lang w:eastAsia="ru-RU"/>
        </w:rPr>
        <w:t>(курса)</w:t>
      </w:r>
      <w:r>
        <w:rPr>
          <w:b/>
        </w:rPr>
        <w:t>.</w:t>
      </w:r>
    </w:p>
    <w:p w:rsidR="007F6CE4" w:rsidRDefault="007F6CE4" w:rsidP="007F6CE4">
      <w:pPr>
        <w:shd w:val="clear" w:color="auto" w:fill="FFFFFF"/>
        <w:rPr>
          <w:b/>
          <w:bCs/>
          <w:color w:val="000000"/>
        </w:rPr>
      </w:pPr>
      <w:r>
        <w:rPr>
          <w:b/>
          <w:bCs/>
          <w:color w:val="000000"/>
        </w:rPr>
        <w:t>Истоки родного искусства (8 ч)</w:t>
      </w:r>
    </w:p>
    <w:p w:rsidR="007F6CE4" w:rsidRDefault="007F6CE4" w:rsidP="007F6CE4">
      <w:pPr>
        <w:shd w:val="clear" w:color="auto" w:fill="FFFFFF"/>
      </w:pPr>
      <w:r>
        <w:t>Пейзаж родной земли.</w:t>
      </w:r>
    </w:p>
    <w:p w:rsidR="007F6CE4" w:rsidRDefault="007F6CE4" w:rsidP="007F6CE4">
      <w:r>
        <w:t>Гармония жилья с природой. Деревня — деревянный мир.</w:t>
      </w:r>
    </w:p>
    <w:p w:rsidR="007F6CE4" w:rsidRDefault="007F6CE4" w:rsidP="007F6CE4">
      <w:r>
        <w:lastRenderedPageBreak/>
        <w:t>Образ красоты человека.</w:t>
      </w:r>
    </w:p>
    <w:p w:rsidR="007F6CE4" w:rsidRDefault="007F6CE4" w:rsidP="007F6CE4">
      <w:r>
        <w:t>Народные праздники (обобщение темы).</w:t>
      </w:r>
    </w:p>
    <w:p w:rsidR="007F6CE4" w:rsidRDefault="007F6CE4" w:rsidP="007F6CE4">
      <w:pPr>
        <w:shd w:val="clear" w:color="auto" w:fill="FFFFFF"/>
        <w:rPr>
          <w:b/>
          <w:bCs/>
          <w:color w:val="000000"/>
        </w:rPr>
      </w:pPr>
    </w:p>
    <w:p w:rsidR="007F6CE4" w:rsidRDefault="007F6CE4" w:rsidP="007F6CE4">
      <w:pPr>
        <w:shd w:val="clear" w:color="auto" w:fill="FFFFFF"/>
        <w:rPr>
          <w:b/>
          <w:bCs/>
          <w:color w:val="000000"/>
        </w:rPr>
      </w:pPr>
      <w:r>
        <w:rPr>
          <w:b/>
          <w:bCs/>
          <w:color w:val="000000"/>
        </w:rPr>
        <w:t>Древние города нашей Земли (7 ч)</w:t>
      </w:r>
    </w:p>
    <w:p w:rsidR="007F6CE4" w:rsidRDefault="007F6CE4" w:rsidP="007F6CE4">
      <w:pPr>
        <w:jc w:val="both"/>
      </w:pPr>
      <w:r>
        <w:t>Древнерусский город - крепость.</w:t>
      </w:r>
    </w:p>
    <w:p w:rsidR="007F6CE4" w:rsidRDefault="007F6CE4" w:rsidP="007F6CE4">
      <w:pPr>
        <w:jc w:val="both"/>
      </w:pPr>
      <w:r>
        <w:t>Древние соборы.</w:t>
      </w:r>
    </w:p>
    <w:p w:rsidR="007F6CE4" w:rsidRDefault="007F6CE4" w:rsidP="007F6CE4">
      <w:pPr>
        <w:jc w:val="both"/>
      </w:pPr>
      <w:r>
        <w:t>Древний город и его жители.</w:t>
      </w:r>
    </w:p>
    <w:p w:rsidR="007F6CE4" w:rsidRDefault="007F6CE4" w:rsidP="007F6CE4">
      <w:pPr>
        <w:jc w:val="both"/>
      </w:pPr>
      <w:r>
        <w:t>Древнерусские воины – защитники.</w:t>
      </w:r>
    </w:p>
    <w:p w:rsidR="007F6CE4" w:rsidRDefault="007F6CE4" w:rsidP="007F6CE4">
      <w:pPr>
        <w:jc w:val="both"/>
      </w:pPr>
      <w:r>
        <w:t>Города Русской земли</w:t>
      </w:r>
    </w:p>
    <w:p w:rsidR="007F6CE4" w:rsidRDefault="007F6CE4" w:rsidP="007F6CE4">
      <w:pPr>
        <w:jc w:val="both"/>
      </w:pPr>
      <w:r>
        <w:t>Узорочье теремов.</w:t>
      </w:r>
    </w:p>
    <w:p w:rsidR="007F6CE4" w:rsidRDefault="007F6CE4" w:rsidP="007F6CE4">
      <w:pPr>
        <w:jc w:val="both"/>
      </w:pPr>
      <w:r>
        <w:t>Праздничный пир в теремных палатах.</w:t>
      </w:r>
    </w:p>
    <w:p w:rsidR="007F6CE4" w:rsidRDefault="007F6CE4" w:rsidP="007F6CE4">
      <w:pPr>
        <w:shd w:val="clear" w:color="auto" w:fill="FFFFFF"/>
        <w:rPr>
          <w:b/>
          <w:bCs/>
          <w:color w:val="000000"/>
        </w:rPr>
      </w:pPr>
    </w:p>
    <w:p w:rsidR="007F6CE4" w:rsidRDefault="007F6CE4" w:rsidP="007F6CE4">
      <w:pPr>
        <w:shd w:val="clear" w:color="auto" w:fill="FFFFFF"/>
        <w:rPr>
          <w:b/>
          <w:bCs/>
          <w:color w:val="000000"/>
        </w:rPr>
      </w:pPr>
      <w:r>
        <w:rPr>
          <w:b/>
          <w:bCs/>
          <w:color w:val="000000"/>
        </w:rPr>
        <w:t>Каждый народ — художник (11 ч)</w:t>
      </w:r>
    </w:p>
    <w:p w:rsidR="007F6CE4" w:rsidRDefault="007F6CE4" w:rsidP="007F6CE4">
      <w:pPr>
        <w:jc w:val="both"/>
      </w:pPr>
      <w:r>
        <w:t>Образ японских построек.</w:t>
      </w:r>
    </w:p>
    <w:p w:rsidR="007F6CE4" w:rsidRDefault="007F6CE4" w:rsidP="007F6CE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Образ человека, характер одежды в японской культуре </w:t>
      </w:r>
    </w:p>
    <w:p w:rsidR="007F6CE4" w:rsidRDefault="007F6CE4" w:rsidP="007F6CE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Отношение к красоте природы в японской культуре.</w:t>
      </w:r>
    </w:p>
    <w:p w:rsidR="007F6CE4" w:rsidRDefault="007F6CE4" w:rsidP="007F6CE4">
      <w:pPr>
        <w:jc w:val="both"/>
      </w:pPr>
      <w:r>
        <w:t xml:space="preserve"> Народы гор и  степей</w:t>
      </w:r>
    </w:p>
    <w:p w:rsidR="007F6CE4" w:rsidRDefault="007F6CE4" w:rsidP="007F6CE4">
      <w:pPr>
        <w:pStyle w:val="a4"/>
        <w:tabs>
          <w:tab w:val="left" w:pos="2394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Города в пустыне</w:t>
      </w:r>
      <w:r>
        <w:rPr>
          <w:rFonts w:ascii="Times New Roman" w:hAnsi="Times New Roman"/>
          <w:sz w:val="24"/>
          <w:szCs w:val="24"/>
        </w:rPr>
        <w:tab/>
      </w:r>
    </w:p>
    <w:p w:rsidR="007F6CE4" w:rsidRDefault="007F6CE4" w:rsidP="007F6CE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Древняя Эллада. Образ красоты древнегреческого человека</w:t>
      </w:r>
    </w:p>
    <w:p w:rsidR="007F6CE4" w:rsidRDefault="007F6CE4" w:rsidP="007F6CE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Древняя Эллада. Древнегреческая архитектура</w:t>
      </w:r>
    </w:p>
    <w:p w:rsidR="007F6CE4" w:rsidRDefault="007F6CE4" w:rsidP="007F6CE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Древняя Эллада.         Олимпийские игры в древней Греции</w:t>
      </w:r>
    </w:p>
    <w:p w:rsidR="007F6CE4" w:rsidRDefault="007F6CE4" w:rsidP="007F6CE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Европейские города Средневековья (архитектура) </w:t>
      </w:r>
    </w:p>
    <w:p w:rsidR="007F6CE4" w:rsidRDefault="007F6CE4" w:rsidP="007F6CE4">
      <w:pPr>
        <w:jc w:val="both"/>
      </w:pPr>
      <w:r>
        <w:t>Средневековые готические костюмы. Ремесленные цеха.</w:t>
      </w:r>
    </w:p>
    <w:p w:rsidR="007F6CE4" w:rsidRDefault="007F6CE4" w:rsidP="007F6CE4">
      <w:pPr>
        <w:jc w:val="both"/>
      </w:pPr>
      <w:r>
        <w:t>Многообразие художественных культур в мире.</w:t>
      </w:r>
    </w:p>
    <w:p w:rsidR="007F6CE4" w:rsidRDefault="007F6CE4" w:rsidP="007F6CE4">
      <w:pPr>
        <w:shd w:val="clear" w:color="auto" w:fill="FFFFFF"/>
        <w:rPr>
          <w:b/>
          <w:bCs/>
          <w:color w:val="000000"/>
        </w:rPr>
      </w:pPr>
    </w:p>
    <w:p w:rsidR="007F6CE4" w:rsidRDefault="007F6CE4" w:rsidP="007F6CE4">
      <w:pPr>
        <w:shd w:val="clear" w:color="auto" w:fill="FFFFFF"/>
        <w:rPr>
          <w:b/>
          <w:bCs/>
          <w:color w:val="000000"/>
        </w:rPr>
      </w:pPr>
      <w:r>
        <w:rPr>
          <w:b/>
          <w:bCs/>
          <w:color w:val="000000"/>
        </w:rPr>
        <w:t>Искусство объединяет народы (8 ч)</w:t>
      </w:r>
    </w:p>
    <w:p w:rsidR="007F6CE4" w:rsidRDefault="007F6CE4" w:rsidP="007F6CE4">
      <w:pPr>
        <w:pStyle w:val="a4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Материнство</w:t>
      </w:r>
      <w:r>
        <w:rPr>
          <w:rFonts w:ascii="Times New Roman" w:hAnsi="Times New Roman"/>
          <w:i/>
          <w:sz w:val="24"/>
          <w:szCs w:val="24"/>
        </w:rPr>
        <w:t xml:space="preserve"> </w:t>
      </w:r>
    </w:p>
    <w:p w:rsidR="007F6CE4" w:rsidRDefault="007F6CE4" w:rsidP="007F6CE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Мудрость старости</w:t>
      </w:r>
    </w:p>
    <w:p w:rsidR="007F6CE4" w:rsidRDefault="007F6CE4" w:rsidP="007F6CE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Мудрость старости</w:t>
      </w:r>
    </w:p>
    <w:p w:rsidR="007F6CE4" w:rsidRDefault="007F6CE4" w:rsidP="007F6CE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Сопереживание великая тема искусства</w:t>
      </w:r>
    </w:p>
    <w:p w:rsidR="007F6CE4" w:rsidRDefault="007F6CE4" w:rsidP="007F6CE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Герои-защитники  </w:t>
      </w:r>
    </w:p>
    <w:p w:rsidR="007F6CE4" w:rsidRDefault="007F6CE4" w:rsidP="007F6CE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Юность и надежды</w:t>
      </w:r>
    </w:p>
    <w:p w:rsidR="007F6CE4" w:rsidRDefault="007F6CE4" w:rsidP="007F6CE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Искусство народов мира. (Обобщение темы)</w:t>
      </w:r>
    </w:p>
    <w:p w:rsidR="007F6CE4" w:rsidRDefault="007F6CE4" w:rsidP="007F6CE4">
      <w:pPr>
        <w:jc w:val="both"/>
      </w:pPr>
      <w:r>
        <w:rPr>
          <w:b/>
        </w:rPr>
        <w:lastRenderedPageBreak/>
        <w:t>Каждый народ – художник.</w:t>
      </w:r>
      <w:r>
        <w:t xml:space="preserve"> Итоги год</w:t>
      </w:r>
    </w:p>
    <w:p w:rsidR="007F6CE4" w:rsidRDefault="007F6CE4" w:rsidP="007F6CE4">
      <w:pPr>
        <w:shd w:val="clear" w:color="auto" w:fill="FFFFFF"/>
        <w:ind w:firstLine="720"/>
        <w:jc w:val="both"/>
        <w:rPr>
          <w:b/>
          <w:color w:val="000000"/>
          <w:lang w:eastAsia="ru-RU"/>
        </w:rPr>
      </w:pPr>
    </w:p>
    <w:p w:rsidR="007F6CE4" w:rsidRDefault="007F6CE4" w:rsidP="007F6CE4">
      <w:pPr>
        <w:shd w:val="clear" w:color="auto" w:fill="FFFFFF"/>
        <w:ind w:firstLine="720"/>
        <w:jc w:val="both"/>
        <w:rPr>
          <w:b/>
          <w:color w:val="000000"/>
          <w:lang w:eastAsia="ru-RU"/>
        </w:rPr>
      </w:pPr>
    </w:p>
    <w:p w:rsidR="007F6CE4" w:rsidRDefault="007F6CE4" w:rsidP="007F6CE4">
      <w:pPr>
        <w:shd w:val="clear" w:color="auto" w:fill="FFFFFF"/>
        <w:ind w:firstLine="720"/>
        <w:jc w:val="both"/>
        <w:rPr>
          <w:b/>
          <w:color w:val="000000"/>
          <w:lang w:eastAsia="ru-RU"/>
        </w:rPr>
      </w:pPr>
    </w:p>
    <w:p w:rsidR="007F6CE4" w:rsidRDefault="007F6CE4" w:rsidP="007F6CE4">
      <w:pPr>
        <w:shd w:val="clear" w:color="auto" w:fill="FFFFFF"/>
        <w:ind w:firstLine="720"/>
        <w:jc w:val="both"/>
        <w:rPr>
          <w:b/>
        </w:rPr>
      </w:pPr>
      <w:r>
        <w:rPr>
          <w:b/>
        </w:rPr>
        <w:t xml:space="preserve">                                        Календарно-тематическое планирование </w:t>
      </w:r>
    </w:p>
    <w:tbl>
      <w:tblPr>
        <w:tblStyle w:val="a6"/>
        <w:tblW w:w="0" w:type="auto"/>
        <w:tblInd w:w="-1026" w:type="dxa"/>
        <w:tblLayout w:type="fixed"/>
        <w:tblLook w:val="04A0"/>
      </w:tblPr>
      <w:tblGrid>
        <w:gridCol w:w="567"/>
        <w:gridCol w:w="11565"/>
        <w:gridCol w:w="45"/>
        <w:gridCol w:w="14"/>
        <w:gridCol w:w="1134"/>
        <w:gridCol w:w="996"/>
        <w:gridCol w:w="992"/>
        <w:gridCol w:w="10"/>
      </w:tblGrid>
      <w:tr w:rsidR="007F6CE4" w:rsidTr="007F6CE4">
        <w:trPr>
          <w:trHeight w:val="405"/>
        </w:trPr>
        <w:tc>
          <w:tcPr>
            <w:tcW w:w="56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1624" w:type="dxa"/>
            <w:gridSpan w:val="3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Тема</w:t>
            </w:r>
          </w:p>
        </w:tc>
        <w:tc>
          <w:tcPr>
            <w:tcW w:w="1134" w:type="dxa"/>
            <w:vMerge w:val="restart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Кол</w:t>
            </w:r>
            <w:proofErr w:type="gramStart"/>
            <w:r>
              <w:rPr>
                <w:sz w:val="24"/>
                <w:szCs w:val="24"/>
              </w:rPr>
              <w:t>.ч</w:t>
            </w:r>
            <w:proofErr w:type="spellEnd"/>
            <w:proofErr w:type="gram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998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7F6CE4" w:rsidRDefault="007F6CE4">
            <w:pPr>
              <w:ind w:left="6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</w:t>
            </w:r>
          </w:p>
        </w:tc>
      </w:tr>
      <w:tr w:rsidR="007F6CE4" w:rsidTr="007F6CE4">
        <w:trPr>
          <w:trHeight w:val="600"/>
        </w:trPr>
        <w:tc>
          <w:tcPr>
            <w:tcW w:w="56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CE4" w:rsidRDefault="007F6CE4">
            <w:pPr>
              <w:suppressAutoHyphens w:val="0"/>
              <w:rPr>
                <w:sz w:val="24"/>
                <w:szCs w:val="24"/>
              </w:rPr>
            </w:pPr>
          </w:p>
        </w:tc>
        <w:tc>
          <w:tcPr>
            <w:tcW w:w="17101" w:type="dxa"/>
            <w:gridSpan w:val="3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6CE4" w:rsidRDefault="007F6CE4">
            <w:pPr>
              <w:suppressAutoHyphens w:val="0"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7F6CE4" w:rsidRDefault="007F6CE4">
            <w:pPr>
              <w:suppressAutoHyphens w:val="0"/>
              <w:rPr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</w:t>
            </w: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факт</w:t>
            </w:r>
          </w:p>
        </w:tc>
      </w:tr>
      <w:tr w:rsidR="007F6CE4" w:rsidTr="007F6CE4">
        <w:trPr>
          <w:gridAfter w:val="7"/>
          <w:wAfter w:w="14756" w:type="dxa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</w:p>
        </w:tc>
      </w:tr>
      <w:tr w:rsidR="007F6CE4" w:rsidTr="007F6CE4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6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shd w:val="clear" w:color="auto" w:fill="FFFFFF"/>
              <w:spacing w:line="252" w:lineRule="exact"/>
              <w:ind w:firstLine="7"/>
              <w:rPr>
                <w:bCs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Пейзаж родной земли.</w:t>
            </w:r>
            <w:r>
              <w:rPr>
                <w:bCs/>
                <w:sz w:val="24"/>
                <w:szCs w:val="24"/>
                <w:lang w:val="tt-RU"/>
              </w:rPr>
              <w:t xml:space="preserve"> Туган якның табигате.</w:t>
            </w:r>
          </w:p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F6CE4" w:rsidRDefault="007F6C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Беседа: «Красота природы в произведениях русской живописи» (И.Шишкин, А.саврасов, И.Левитан, Ф.Васильев)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F6CE4" w:rsidRDefault="007F6CE4">
            <w:pPr>
              <w:suppressAutoHyphens w:val="0"/>
              <w:spacing w:after="200" w:line="276" w:lineRule="auto"/>
              <w:rPr>
                <w:rFonts w:eastAsia="Calibri"/>
                <w:i/>
                <w:sz w:val="24"/>
                <w:szCs w:val="24"/>
                <w:lang w:eastAsia="en-US"/>
              </w:rPr>
            </w:pPr>
            <w:r>
              <w:rPr>
                <w:rFonts w:eastAsia="Calibri"/>
                <w:i/>
                <w:sz w:val="24"/>
                <w:szCs w:val="24"/>
                <w:lang w:eastAsia="en-US"/>
              </w:rPr>
              <w:t>1</w:t>
            </w:r>
          </w:p>
          <w:p w:rsidR="007F6CE4" w:rsidRDefault="007F6C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F6CE4" w:rsidRDefault="007F6CE4">
            <w:pPr>
              <w:suppressAutoHyphens w:val="0"/>
              <w:spacing w:after="200" w:line="276" w:lineRule="auto"/>
              <w:rPr>
                <w:rFonts w:eastAsia="Calibri"/>
                <w:i/>
                <w:sz w:val="24"/>
                <w:szCs w:val="24"/>
                <w:lang w:eastAsia="en-US"/>
              </w:rPr>
            </w:pPr>
            <w:r>
              <w:rPr>
                <w:rFonts w:eastAsia="Calibri"/>
                <w:i/>
                <w:sz w:val="24"/>
                <w:szCs w:val="24"/>
                <w:lang w:eastAsia="en-US"/>
              </w:rPr>
              <w:t>7.9</w:t>
            </w:r>
          </w:p>
          <w:p w:rsidR="007F6CE4" w:rsidRDefault="007F6C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0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7F6CE4" w:rsidRDefault="007F6C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7F6CE4" w:rsidTr="007F6CE4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6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shd w:val="clear" w:color="auto" w:fill="FFFFFF"/>
              <w:spacing w:line="252" w:lineRule="exact"/>
              <w:ind w:firstLine="7"/>
              <w:rPr>
                <w:bCs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Деревня - деревянный мир</w:t>
            </w:r>
            <w:r>
              <w:rPr>
                <w:bCs/>
                <w:sz w:val="24"/>
                <w:szCs w:val="24"/>
                <w:lang w:val="tt-RU"/>
              </w:rPr>
              <w:t xml:space="preserve"> Табигать  һәм яшәү шартларында гармония.</w:t>
            </w:r>
          </w:p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Авыл – агач дөн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ьясы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14.9</w:t>
            </w:r>
          </w:p>
        </w:tc>
        <w:tc>
          <w:tcPr>
            <w:tcW w:w="10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6CE4" w:rsidTr="007F6CE4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6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shd w:val="clear" w:color="auto" w:fill="FFFFFF"/>
              <w:spacing w:line="252" w:lineRule="exact"/>
              <w:ind w:firstLine="7"/>
              <w:rPr>
                <w:bCs/>
                <w:sz w:val="24"/>
                <w:szCs w:val="24"/>
                <w:lang w:val="tt-RU"/>
              </w:rPr>
            </w:pPr>
            <w:proofErr w:type="gramStart"/>
            <w:r>
              <w:rPr>
                <w:sz w:val="24"/>
                <w:szCs w:val="24"/>
              </w:rPr>
              <w:t>Деревня - деревянный мир (коллективное панно «Деревня»</w:t>
            </w:r>
            <w:r>
              <w:rPr>
                <w:bCs/>
                <w:sz w:val="24"/>
                <w:szCs w:val="24"/>
                <w:lang w:val="tt-RU"/>
              </w:rPr>
              <w:t xml:space="preserve"> Табигать  һәм яшәү шартларында гармония.</w:t>
            </w:r>
            <w:proofErr w:type="gramEnd"/>
          </w:p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Авыл – агач дөн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ьясы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21.9</w:t>
            </w:r>
          </w:p>
        </w:tc>
        <w:tc>
          <w:tcPr>
            <w:tcW w:w="10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6CE4" w:rsidTr="007F6CE4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6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Красота человека. Образ русского человека (женский образ, мужской образ).</w:t>
            </w:r>
          </w:p>
          <w:p w:rsidR="007F6CE4" w:rsidRDefault="007F6CE4">
            <w:pPr>
              <w:shd w:val="clear" w:color="auto" w:fill="FFFFFF"/>
              <w:spacing w:line="252" w:lineRule="exact"/>
              <w:rPr>
                <w:bCs/>
                <w:sz w:val="24"/>
                <w:szCs w:val="24"/>
                <w:lang w:val="tt-RU"/>
              </w:rPr>
            </w:pPr>
            <w:proofErr w:type="gramStart"/>
            <w:r>
              <w:rPr>
                <w:i/>
                <w:sz w:val="24"/>
                <w:szCs w:val="24"/>
              </w:rPr>
              <w:t>(Беседа:</w:t>
            </w:r>
            <w:proofErr w:type="gramEnd"/>
            <w:r>
              <w:rPr>
                <w:i/>
                <w:sz w:val="24"/>
                <w:szCs w:val="24"/>
              </w:rPr>
              <w:t xml:space="preserve"> «Образ русского человека в произведениях художников» (</w:t>
            </w:r>
            <w:proofErr w:type="spellStart"/>
            <w:r>
              <w:rPr>
                <w:i/>
                <w:sz w:val="24"/>
                <w:szCs w:val="24"/>
              </w:rPr>
              <w:t>А.Веницианов</w:t>
            </w:r>
            <w:proofErr w:type="spellEnd"/>
            <w:r>
              <w:rPr>
                <w:i/>
                <w:sz w:val="24"/>
                <w:szCs w:val="24"/>
              </w:rPr>
              <w:t xml:space="preserve">, И.Аргунов, В.Суриков, В.Васнецов и </w:t>
            </w:r>
            <w:proofErr w:type="spellStart"/>
            <w:proofErr w:type="gramStart"/>
            <w:r>
              <w:rPr>
                <w:i/>
                <w:sz w:val="24"/>
                <w:szCs w:val="24"/>
              </w:rPr>
              <w:t>др</w:t>
            </w:r>
            <w:proofErr w:type="spellEnd"/>
            <w:proofErr w:type="gramEnd"/>
            <w:r>
              <w:rPr>
                <w:i/>
                <w:sz w:val="24"/>
                <w:szCs w:val="24"/>
              </w:rPr>
              <w:t>)</w:t>
            </w:r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</w:rPr>
              <w:t>Кешене</w:t>
            </w:r>
            <w:proofErr w:type="spellEnd"/>
            <w:r>
              <w:rPr>
                <w:bCs/>
                <w:sz w:val="24"/>
                <w:szCs w:val="24"/>
                <w:lang w:val="tt-RU"/>
              </w:rPr>
              <w:t>ң матурлыгы. Ир-ат һәм хатын-кыз образын милли киемнән сурәтләү.</w:t>
            </w:r>
          </w:p>
          <w:p w:rsidR="007F6CE4" w:rsidRDefault="007F6CE4">
            <w:pPr>
              <w:pStyle w:val="a4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Милли киемнәр.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1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28.9</w:t>
            </w:r>
          </w:p>
        </w:tc>
        <w:tc>
          <w:tcPr>
            <w:tcW w:w="10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</w:p>
        </w:tc>
      </w:tr>
      <w:tr w:rsidR="007F6CE4" w:rsidTr="007F6CE4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6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shd w:val="clear" w:color="auto" w:fill="FFFFFF"/>
              <w:spacing w:line="252" w:lineRule="exact"/>
              <w:rPr>
                <w:bCs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Красота человека. Женский, мужской праздничный костюм.</w:t>
            </w:r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</w:rPr>
              <w:t>Кешене</w:t>
            </w:r>
            <w:proofErr w:type="spellEnd"/>
            <w:r>
              <w:rPr>
                <w:bCs/>
                <w:sz w:val="24"/>
                <w:szCs w:val="24"/>
                <w:lang w:val="tt-RU"/>
              </w:rPr>
              <w:t>ң матурлыгы. Ир-ат һәм хатын-кыз образын милли киемнән сурәтләү.</w:t>
            </w:r>
          </w:p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Милли киемнәр.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5.10</w:t>
            </w:r>
          </w:p>
        </w:tc>
        <w:tc>
          <w:tcPr>
            <w:tcW w:w="10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F6CE4" w:rsidTr="007F6CE4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6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Воспевание труда в искусстве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Милли баш киемнә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р</w:t>
            </w:r>
            <w:proofErr w:type="gramEnd"/>
          </w:p>
          <w:p w:rsidR="007F6CE4" w:rsidRDefault="007F6C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>(Беседа: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Воспевание труда в произведениях русских художников»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F6CE4" w:rsidRDefault="007F6CE4">
            <w:pPr>
              <w:suppressAutoHyphens w:val="0"/>
              <w:spacing w:after="200" w:line="276" w:lineRule="auto"/>
              <w:rPr>
                <w:rFonts w:eastAsia="Calibri"/>
                <w:i/>
                <w:sz w:val="24"/>
                <w:szCs w:val="24"/>
                <w:lang w:eastAsia="en-US"/>
              </w:rPr>
            </w:pPr>
            <w:r>
              <w:rPr>
                <w:rFonts w:eastAsia="Calibri"/>
                <w:i/>
                <w:sz w:val="24"/>
                <w:szCs w:val="24"/>
                <w:lang w:eastAsia="en-US"/>
              </w:rPr>
              <w:t>1</w:t>
            </w:r>
          </w:p>
          <w:p w:rsidR="007F6CE4" w:rsidRDefault="007F6C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F6CE4" w:rsidRDefault="007F6CE4">
            <w:pPr>
              <w:suppressAutoHyphens w:val="0"/>
              <w:spacing w:after="200" w:line="276" w:lineRule="auto"/>
              <w:rPr>
                <w:rFonts w:eastAsia="Calibri"/>
                <w:i/>
                <w:sz w:val="24"/>
                <w:szCs w:val="24"/>
                <w:lang w:eastAsia="en-US"/>
              </w:rPr>
            </w:pPr>
            <w:r>
              <w:rPr>
                <w:rFonts w:eastAsia="Calibri"/>
                <w:i/>
                <w:sz w:val="24"/>
                <w:szCs w:val="24"/>
                <w:lang w:eastAsia="en-US"/>
              </w:rPr>
              <w:t>12.10</w:t>
            </w:r>
          </w:p>
          <w:p w:rsidR="007F6CE4" w:rsidRDefault="007F6C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0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7F6CE4" w:rsidRDefault="007F6C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7F6CE4" w:rsidTr="007F6CE4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6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shd w:val="clear" w:color="auto" w:fill="FFFFFF"/>
              <w:spacing w:line="245" w:lineRule="exac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Народные праздники</w:t>
            </w:r>
            <w:r>
              <w:rPr>
                <w:bCs/>
                <w:sz w:val="24"/>
                <w:szCs w:val="24"/>
                <w:lang w:val="tt-RU"/>
              </w:rPr>
              <w:t xml:space="preserve"> Милли  бәйрәмнәр.</w:t>
            </w:r>
          </w:p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F6CE4" w:rsidRDefault="007F6C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Беседа: «Образ народного праздника в изобразительном искусстве» (Б.Кустодиев,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К.Юон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, Ф.Малявин)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F6CE4" w:rsidRDefault="007F6CE4">
            <w:pPr>
              <w:suppressAutoHyphens w:val="0"/>
              <w:spacing w:after="200" w:line="276" w:lineRule="auto"/>
              <w:rPr>
                <w:rFonts w:eastAsia="Calibri"/>
                <w:i/>
                <w:sz w:val="24"/>
                <w:szCs w:val="24"/>
                <w:lang w:eastAsia="en-US"/>
              </w:rPr>
            </w:pPr>
            <w:r>
              <w:rPr>
                <w:rFonts w:eastAsia="Calibri"/>
                <w:i/>
                <w:sz w:val="24"/>
                <w:szCs w:val="24"/>
                <w:lang w:eastAsia="en-US"/>
              </w:rPr>
              <w:t>1</w:t>
            </w:r>
          </w:p>
          <w:p w:rsidR="007F6CE4" w:rsidRDefault="007F6C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F6CE4" w:rsidRDefault="007F6CE4">
            <w:pPr>
              <w:suppressAutoHyphens w:val="0"/>
              <w:spacing w:after="200" w:line="276" w:lineRule="auto"/>
              <w:rPr>
                <w:rFonts w:eastAsia="Calibri"/>
                <w:i/>
                <w:sz w:val="24"/>
                <w:szCs w:val="24"/>
                <w:lang w:eastAsia="en-US"/>
              </w:rPr>
            </w:pPr>
            <w:r>
              <w:rPr>
                <w:rFonts w:eastAsia="Calibri"/>
                <w:i/>
                <w:sz w:val="24"/>
                <w:szCs w:val="24"/>
                <w:lang w:eastAsia="en-US"/>
              </w:rPr>
              <w:t>19.10</w:t>
            </w:r>
          </w:p>
          <w:p w:rsidR="007F6CE4" w:rsidRDefault="007F6C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0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7F6CE4" w:rsidRDefault="007F6C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7F6CE4" w:rsidTr="007F6CE4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62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shd w:val="clear" w:color="auto" w:fill="FFFFFF"/>
              <w:spacing w:line="245" w:lineRule="exac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Народные праздники.</w:t>
            </w:r>
            <w:r>
              <w:rPr>
                <w:bCs/>
                <w:sz w:val="24"/>
                <w:szCs w:val="24"/>
                <w:lang w:val="tt-RU"/>
              </w:rPr>
              <w:t xml:space="preserve"> Милли  бәйрәмнәр.</w:t>
            </w:r>
          </w:p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26.10</w:t>
            </w:r>
          </w:p>
        </w:tc>
        <w:tc>
          <w:tcPr>
            <w:tcW w:w="10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6CE4" w:rsidTr="007F6CE4">
        <w:trPr>
          <w:gridAfter w:val="7"/>
          <w:wAfter w:w="14756" w:type="dxa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</w:p>
        </w:tc>
      </w:tr>
      <w:tr w:rsidR="007F6CE4" w:rsidTr="007F6CE4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16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Родной угол.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Древне-русский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город крепость</w:t>
            </w:r>
            <w:r>
              <w:rPr>
                <w:rFonts w:ascii="Times New Roman" w:hAnsi="Times New Roman"/>
                <w:bCs/>
                <w:spacing w:val="-1"/>
                <w:sz w:val="24"/>
                <w:szCs w:val="24"/>
                <w:lang w:val="tt-RU"/>
              </w:rPr>
              <w:t xml:space="preserve"> Борынгы Рус</w:t>
            </w:r>
            <w:proofErr w:type="spellStart"/>
            <w:r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pacing w:val="-1"/>
                <w:sz w:val="24"/>
                <w:szCs w:val="24"/>
                <w:lang w:val="tt-RU"/>
              </w:rPr>
              <w:t>шәһәре -</w:t>
            </w:r>
            <w:r>
              <w:rPr>
                <w:rFonts w:ascii="Times New Roman" w:hAnsi="Times New Roman"/>
                <w:bCs/>
                <w:spacing w:val="-1"/>
                <w:sz w:val="24"/>
                <w:szCs w:val="24"/>
              </w:rPr>
              <w:t xml:space="preserve"> крепость</w:t>
            </w:r>
          </w:p>
        </w:tc>
        <w:tc>
          <w:tcPr>
            <w:tcW w:w="1148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9.11</w:t>
            </w:r>
          </w:p>
        </w:tc>
        <w:tc>
          <w:tcPr>
            <w:tcW w:w="10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6CE4" w:rsidTr="007F6CE4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16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shd w:val="clear" w:color="auto" w:fill="FFFFFF"/>
              <w:spacing w:line="252" w:lineRule="exact"/>
              <w:rPr>
                <w:bCs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Древние соборы</w:t>
            </w:r>
            <w:r>
              <w:rPr>
                <w:bCs/>
                <w:sz w:val="24"/>
                <w:szCs w:val="24"/>
                <w:lang w:val="tt-RU"/>
              </w:rPr>
              <w:t xml:space="preserve"> Борынгы соборлар.</w:t>
            </w:r>
          </w:p>
          <w:p w:rsidR="007F6CE4" w:rsidRDefault="007F6CE4">
            <w:pPr>
              <w:shd w:val="clear" w:color="auto" w:fill="FFFFFF"/>
              <w:spacing w:line="252" w:lineRule="exact"/>
              <w:rPr>
                <w:sz w:val="24"/>
                <w:szCs w:val="24"/>
                <w:lang w:val="tt-RU"/>
              </w:rPr>
            </w:pPr>
          </w:p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8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16.11</w:t>
            </w:r>
          </w:p>
        </w:tc>
        <w:tc>
          <w:tcPr>
            <w:tcW w:w="10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6CE4" w:rsidTr="007F6CE4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16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shd w:val="clear" w:color="auto" w:fill="FFFFFF"/>
              <w:spacing w:line="245" w:lineRule="exac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Города Русской земли</w:t>
            </w:r>
            <w:r>
              <w:rPr>
                <w:bCs/>
                <w:sz w:val="24"/>
                <w:szCs w:val="24"/>
                <w:lang w:val="tt-RU"/>
              </w:rPr>
              <w:t xml:space="preserve"> Милли  бәйрәмнәр.</w:t>
            </w:r>
          </w:p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48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23.11</w:t>
            </w:r>
          </w:p>
        </w:tc>
        <w:tc>
          <w:tcPr>
            <w:tcW w:w="10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6CE4" w:rsidTr="007F6CE4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16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Древне-русские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воины – защитники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Борынгы Рус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сугышчылары – сакчылары.</w:t>
            </w:r>
          </w:p>
        </w:tc>
        <w:tc>
          <w:tcPr>
            <w:tcW w:w="1148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30.11</w:t>
            </w:r>
          </w:p>
        </w:tc>
        <w:tc>
          <w:tcPr>
            <w:tcW w:w="10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6CE4" w:rsidTr="007F6CE4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16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shd w:val="clear" w:color="auto" w:fill="FFFFFF"/>
              <w:spacing w:line="245" w:lineRule="exact"/>
              <w:rPr>
                <w:sz w:val="24"/>
                <w:szCs w:val="24"/>
                <w:lang w:val="tt-RU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Новго-род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. Псков. </w:t>
            </w:r>
            <w:proofErr w:type="spellStart"/>
            <w:proofErr w:type="gramStart"/>
            <w:r>
              <w:rPr>
                <w:sz w:val="24"/>
                <w:szCs w:val="24"/>
              </w:rPr>
              <w:t>Влади-мир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z w:val="24"/>
                <w:szCs w:val="24"/>
              </w:rPr>
              <w:t>СуздальМосква</w:t>
            </w:r>
            <w:proofErr w:type="spellEnd"/>
            <w:r>
              <w:rPr>
                <w:sz w:val="24"/>
                <w:szCs w:val="24"/>
              </w:rPr>
              <w:t>.</w:t>
            </w:r>
            <w:r>
              <w:rPr>
                <w:bCs/>
                <w:sz w:val="24"/>
                <w:szCs w:val="24"/>
                <w:lang w:val="tt-RU"/>
              </w:rPr>
              <w:t xml:space="preserve"> Милли  бәйрәмнәр.</w:t>
            </w:r>
          </w:p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48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7.12</w:t>
            </w:r>
          </w:p>
        </w:tc>
        <w:tc>
          <w:tcPr>
            <w:tcW w:w="10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6CE4" w:rsidTr="007F6CE4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16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Узоро-чье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теремов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Рус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җире шәһәрләре</w:t>
            </w:r>
          </w:p>
        </w:tc>
        <w:tc>
          <w:tcPr>
            <w:tcW w:w="1148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14.12</w:t>
            </w:r>
          </w:p>
        </w:tc>
        <w:tc>
          <w:tcPr>
            <w:tcW w:w="10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6CE4" w:rsidTr="007F6CE4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16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Праздничный пир в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терем-ных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палатах.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Княз йортында бәйрәм табыны.</w:t>
            </w:r>
          </w:p>
        </w:tc>
        <w:tc>
          <w:tcPr>
            <w:tcW w:w="1148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21.12</w:t>
            </w:r>
          </w:p>
        </w:tc>
        <w:tc>
          <w:tcPr>
            <w:tcW w:w="10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6CE4" w:rsidTr="007F6CE4">
        <w:trPr>
          <w:gridAfter w:val="7"/>
          <w:wAfter w:w="14756" w:type="dxa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</w:p>
        </w:tc>
      </w:tr>
      <w:tr w:rsidR="007F6CE4" w:rsidTr="007F6CE4">
        <w:trPr>
          <w:trHeight w:val="743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16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Образ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японс-ких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постро-ек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Кояш чыгышы 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иле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(Япония).</w:t>
            </w:r>
          </w:p>
        </w:tc>
        <w:tc>
          <w:tcPr>
            <w:tcW w:w="1148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</w:t>
            </w:r>
          </w:p>
        </w:tc>
        <w:tc>
          <w:tcPr>
            <w:tcW w:w="10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6CE4" w:rsidTr="007F6CE4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16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Образ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челове-ка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харак-тер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одежды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японс-кой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культу-ре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Кояш чыгышы иле (Япония).</w:t>
            </w:r>
          </w:p>
        </w:tc>
        <w:tc>
          <w:tcPr>
            <w:tcW w:w="1148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</w:t>
            </w:r>
          </w:p>
        </w:tc>
        <w:tc>
          <w:tcPr>
            <w:tcW w:w="10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6CE4" w:rsidTr="007F6CE4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16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Отношение к красоте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приро-ды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японс-кой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культу-ре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F6CE4" w:rsidRDefault="007F6C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(«Праздник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цвете-ния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вишни-сакуры» «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Празд-ник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хризан-тем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»)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Кояш чыгышы 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иле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(Япония).</w:t>
            </w:r>
          </w:p>
        </w:tc>
        <w:tc>
          <w:tcPr>
            <w:tcW w:w="1148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F6CE4" w:rsidRDefault="007F6CE4">
            <w:pPr>
              <w:suppressAutoHyphens w:val="0"/>
              <w:spacing w:after="200" w:line="276" w:lineRule="auto"/>
              <w:rPr>
                <w:rFonts w:eastAsia="Calibri"/>
                <w:i/>
                <w:sz w:val="24"/>
                <w:szCs w:val="24"/>
                <w:lang w:eastAsia="en-US"/>
              </w:rPr>
            </w:pPr>
            <w:r>
              <w:rPr>
                <w:rFonts w:eastAsia="Calibri"/>
                <w:i/>
                <w:sz w:val="24"/>
                <w:szCs w:val="24"/>
                <w:lang w:eastAsia="en-US"/>
              </w:rPr>
              <w:t>1</w:t>
            </w:r>
          </w:p>
          <w:p w:rsidR="007F6CE4" w:rsidRDefault="007F6C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F6CE4" w:rsidRDefault="007F6CE4">
            <w:pPr>
              <w:suppressAutoHyphens w:val="0"/>
              <w:spacing w:after="200" w:line="276" w:lineRule="auto"/>
              <w:rPr>
                <w:rFonts w:eastAsia="Calibri"/>
                <w:i/>
                <w:sz w:val="24"/>
                <w:szCs w:val="24"/>
                <w:lang w:eastAsia="en-US"/>
              </w:rPr>
            </w:pPr>
            <w:r>
              <w:rPr>
                <w:rFonts w:eastAsia="Calibri"/>
                <w:i/>
                <w:sz w:val="24"/>
                <w:szCs w:val="24"/>
                <w:lang w:eastAsia="en-US"/>
              </w:rPr>
              <w:t>25.1</w:t>
            </w:r>
          </w:p>
          <w:p w:rsidR="007F6CE4" w:rsidRDefault="007F6C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0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suppressAutoHyphens w:val="0"/>
              <w:spacing w:after="200" w:line="276" w:lineRule="auto"/>
              <w:rPr>
                <w:rFonts w:eastAsia="Calibri"/>
                <w:i/>
                <w:sz w:val="24"/>
                <w:szCs w:val="24"/>
                <w:lang w:eastAsia="en-US"/>
              </w:rPr>
            </w:pPr>
          </w:p>
          <w:p w:rsidR="007F6CE4" w:rsidRDefault="007F6C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7F6CE4" w:rsidTr="007F6CE4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16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Народы гор и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степей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уллэр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далалар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халыклары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48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10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6CE4" w:rsidTr="007F6CE4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16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Города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пустыне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улдэге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шэ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эрлэр</w:t>
            </w:r>
            <w:proofErr w:type="spellEnd"/>
          </w:p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8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F6CE4" w:rsidRDefault="007F6CE4">
            <w:pPr>
              <w:suppressAutoHyphens w:val="0"/>
              <w:spacing w:after="200"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7F6CE4" w:rsidRDefault="007F6CE4">
            <w:pPr>
              <w:suppressAutoHyphens w:val="0"/>
              <w:spacing w:after="200"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8.2</w:t>
            </w:r>
          </w:p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suppressAutoHyphens w:val="0"/>
              <w:spacing w:after="200"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6CE4" w:rsidTr="007F6CE4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16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Древняя Эллада. Образ красоты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древне-гречес-кого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челове-ка</w:t>
            </w:r>
            <w:proofErr w:type="spellEnd"/>
            <w:proofErr w:type="gramEnd"/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Борынгы Гре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ц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ия кул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турасы</w:t>
            </w:r>
          </w:p>
        </w:tc>
        <w:tc>
          <w:tcPr>
            <w:tcW w:w="1148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15.2</w:t>
            </w:r>
          </w:p>
        </w:tc>
        <w:tc>
          <w:tcPr>
            <w:tcW w:w="10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6CE4" w:rsidTr="007F6CE4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16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Древняя Эллада.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Древне-гречес-кая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архитектура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Борынгы Гре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ц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ия кул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турасы</w:t>
            </w:r>
          </w:p>
        </w:tc>
        <w:tc>
          <w:tcPr>
            <w:tcW w:w="1148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22.2</w:t>
            </w:r>
          </w:p>
        </w:tc>
        <w:tc>
          <w:tcPr>
            <w:tcW w:w="10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6CE4" w:rsidTr="007F6CE4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16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Древняя Эллада.        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Олим-пийские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игры в древней Греции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Борынгы Гре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ц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ия кул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турасы</w:t>
            </w:r>
          </w:p>
        </w:tc>
        <w:tc>
          <w:tcPr>
            <w:tcW w:w="11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10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6CE4" w:rsidTr="007F6CE4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16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Европейские города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Средне-вековья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(архитектура)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Урта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гасырлар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К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өнбатыш Европада сәнгать  культурасы образы.</w:t>
            </w:r>
          </w:p>
        </w:tc>
        <w:tc>
          <w:tcPr>
            <w:tcW w:w="11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</w:t>
            </w:r>
          </w:p>
        </w:tc>
        <w:tc>
          <w:tcPr>
            <w:tcW w:w="10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6CE4" w:rsidTr="007F6CE4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16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Средне-вековые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готические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костю-мы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Урта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гасырлар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К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өнбатыш Европада сәнгать  культурасы образы.</w:t>
            </w:r>
          </w:p>
        </w:tc>
        <w:tc>
          <w:tcPr>
            <w:tcW w:w="11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15.3</w:t>
            </w:r>
          </w:p>
        </w:tc>
        <w:tc>
          <w:tcPr>
            <w:tcW w:w="10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6CE4" w:rsidTr="007F6CE4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161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Много-образие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художественных культур в мире. Обобщение по теме «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Каж-дый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народ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худож-ник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Чирек темасын йомгаклау</w:t>
            </w:r>
          </w:p>
        </w:tc>
        <w:tc>
          <w:tcPr>
            <w:tcW w:w="11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5.4</w:t>
            </w:r>
          </w:p>
        </w:tc>
        <w:tc>
          <w:tcPr>
            <w:tcW w:w="10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6CE4" w:rsidTr="007F6CE4">
        <w:trPr>
          <w:gridAfter w:val="7"/>
          <w:wAfter w:w="14756" w:type="dxa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</w:p>
        </w:tc>
      </w:tr>
      <w:tr w:rsidR="007F6CE4" w:rsidTr="007F6CE4">
        <w:trPr>
          <w:gridAfter w:val="1"/>
          <w:wAfter w:w="10" w:type="dxa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1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7F6CE4" w:rsidRDefault="007F6CE4">
            <w:pPr>
              <w:shd w:val="clear" w:color="auto" w:fill="FFFFFF"/>
              <w:spacing w:line="266" w:lineRule="exact"/>
              <w:ind w:right="7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Материнство</w:t>
            </w:r>
            <w:r>
              <w:rPr>
                <w:bCs/>
                <w:sz w:val="24"/>
                <w:szCs w:val="24"/>
                <w:lang w:val="tt-RU"/>
              </w:rPr>
              <w:t xml:space="preserve"> Бар халыклар  аналарга дан җырлый.</w:t>
            </w:r>
          </w:p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F6CE4" w:rsidRDefault="007F6C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(Беседа: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«</w:t>
            </w:r>
            <w:proofErr w:type="spellStart"/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>Вели-кие</w:t>
            </w:r>
            <w:proofErr w:type="spellEnd"/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произведения искусства на тему материнства: </w:t>
            </w:r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>«Образ Богоматери»)</w:t>
            </w:r>
            <w:proofErr w:type="gramEnd"/>
          </w:p>
        </w:tc>
        <w:tc>
          <w:tcPr>
            <w:tcW w:w="11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7F6CE4" w:rsidRDefault="007F6CE4">
            <w:pPr>
              <w:suppressAutoHyphens w:val="0"/>
              <w:spacing w:after="200" w:line="276" w:lineRule="auto"/>
              <w:rPr>
                <w:rFonts w:eastAsia="Calibri"/>
                <w:i/>
                <w:sz w:val="24"/>
                <w:szCs w:val="24"/>
                <w:lang w:eastAsia="en-US"/>
              </w:rPr>
            </w:pPr>
            <w:r>
              <w:rPr>
                <w:rFonts w:eastAsia="Calibri"/>
                <w:i/>
                <w:sz w:val="24"/>
                <w:szCs w:val="24"/>
                <w:lang w:eastAsia="en-US"/>
              </w:rPr>
              <w:lastRenderedPageBreak/>
              <w:t>1</w:t>
            </w:r>
          </w:p>
          <w:p w:rsidR="007F6CE4" w:rsidRDefault="007F6C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12.4</w:t>
            </w:r>
          </w:p>
          <w:p w:rsidR="007F6CE4" w:rsidRDefault="007F6C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7F6CE4" w:rsidRDefault="007F6CE4">
            <w:pPr>
              <w:pStyle w:val="a4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7F6CE4" w:rsidTr="007F6CE4">
        <w:trPr>
          <w:gridAfter w:val="1"/>
          <w:wAfter w:w="10" w:type="dxa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28</w:t>
            </w:r>
          </w:p>
        </w:tc>
        <w:tc>
          <w:tcPr>
            <w:tcW w:w="1156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7F6CE4" w:rsidRDefault="007F6CE4">
            <w:pPr>
              <w:shd w:val="clear" w:color="auto" w:fill="FFFFFF"/>
              <w:spacing w:line="252" w:lineRule="exact"/>
              <w:ind w:firstLine="7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Мудрость </w:t>
            </w:r>
            <w:proofErr w:type="spellStart"/>
            <w:proofErr w:type="gramStart"/>
            <w:r>
              <w:rPr>
                <w:sz w:val="24"/>
                <w:szCs w:val="24"/>
              </w:rPr>
              <w:t>старос-ти</w:t>
            </w:r>
            <w:proofErr w:type="spellEnd"/>
            <w:proofErr w:type="gramEnd"/>
            <w:r>
              <w:rPr>
                <w:bCs/>
                <w:sz w:val="24"/>
                <w:szCs w:val="24"/>
                <w:lang w:val="tt-RU"/>
              </w:rPr>
              <w:t xml:space="preserve"> Бар халыклар да өлкәннәрнең зирәклегенә дан җырлый.</w:t>
            </w:r>
          </w:p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>(Беседа: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«Выражение мудрости старости в произведениях искусства» (портреты Рембрандта, автопортреты </w:t>
            </w:r>
            <w:proofErr w:type="spellStart"/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>Леонар-до</w:t>
            </w:r>
            <w:proofErr w:type="spellEnd"/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да Винчи, Эль Греко)</w:t>
            </w:r>
          </w:p>
        </w:tc>
        <w:tc>
          <w:tcPr>
            <w:tcW w:w="1193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6CE4" w:rsidTr="007F6CE4">
        <w:trPr>
          <w:gridAfter w:val="1"/>
          <w:wAfter w:w="10" w:type="dxa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1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shd w:val="clear" w:color="auto" w:fill="FFFFFF"/>
              <w:spacing w:line="252" w:lineRule="exact"/>
              <w:ind w:firstLine="7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Мудрость </w:t>
            </w:r>
            <w:proofErr w:type="spellStart"/>
            <w:proofErr w:type="gramStart"/>
            <w:r>
              <w:rPr>
                <w:sz w:val="24"/>
                <w:szCs w:val="24"/>
              </w:rPr>
              <w:t>старос-ти</w:t>
            </w:r>
            <w:proofErr w:type="spellEnd"/>
            <w:proofErr w:type="gramEnd"/>
            <w:r>
              <w:rPr>
                <w:bCs/>
                <w:sz w:val="24"/>
                <w:szCs w:val="24"/>
                <w:lang w:val="tt-RU"/>
              </w:rPr>
              <w:t xml:space="preserve"> Бар халыклар да өлкәннәрнең зирәклегенә дан җырлый.</w:t>
            </w:r>
          </w:p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26.4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6CE4" w:rsidTr="007F6CE4">
        <w:trPr>
          <w:gridAfter w:val="1"/>
          <w:wAfter w:w="10" w:type="dxa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1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Сопереживание великая тема искусства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Кешене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ң уй-хисләрен үзең аша үткә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р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ү – сәнгатьнең бөек темасы</w:t>
            </w:r>
          </w:p>
        </w:tc>
        <w:tc>
          <w:tcPr>
            <w:tcW w:w="11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6CE4" w:rsidTr="007F6CE4">
        <w:trPr>
          <w:gridAfter w:val="1"/>
          <w:wAfter w:w="10" w:type="dxa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1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shd w:val="clear" w:color="auto" w:fill="FFFFFF"/>
              <w:spacing w:line="252" w:lineRule="exac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Герои-защитники  </w:t>
            </w:r>
            <w:r>
              <w:rPr>
                <w:bCs/>
                <w:sz w:val="24"/>
                <w:szCs w:val="24"/>
                <w:lang w:val="tt-RU"/>
              </w:rPr>
              <w:t>Батырлар, кө</w:t>
            </w:r>
            <w:proofErr w:type="gramStart"/>
            <w:r>
              <w:rPr>
                <w:bCs/>
                <w:sz w:val="24"/>
                <w:szCs w:val="24"/>
                <w:lang w:val="tt-RU"/>
              </w:rPr>
              <w:t>р</w:t>
            </w:r>
            <w:proofErr w:type="gramEnd"/>
            <w:r>
              <w:rPr>
                <w:bCs/>
                <w:sz w:val="24"/>
                <w:szCs w:val="24"/>
                <w:lang w:val="tt-RU"/>
              </w:rPr>
              <w:t>әшчеләр, һәм ил сакчылары.</w:t>
            </w:r>
          </w:p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suppressAutoHyphens w:val="0"/>
              <w:spacing w:after="200"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6CE4" w:rsidTr="007F6CE4">
        <w:trPr>
          <w:gridAfter w:val="1"/>
          <w:wAfter w:w="10" w:type="dxa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1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Юность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надеж-ды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Яшьлек һәм өметлә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р</w:t>
            </w:r>
            <w:proofErr w:type="gramEnd"/>
          </w:p>
        </w:tc>
        <w:tc>
          <w:tcPr>
            <w:tcW w:w="11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6CE4" w:rsidTr="007F6CE4">
        <w:trPr>
          <w:gridAfter w:val="1"/>
          <w:wAfter w:w="10" w:type="dxa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1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shd w:val="clear" w:color="auto" w:fill="FFFFFF"/>
              <w:spacing w:line="252" w:lineRule="exact"/>
              <w:ind w:right="158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Искусство народов мира. </w:t>
            </w:r>
            <w:r>
              <w:rPr>
                <w:bCs/>
                <w:sz w:val="24"/>
                <w:szCs w:val="24"/>
                <w:lang w:val="tt-RU"/>
              </w:rPr>
              <w:t>Дөнь я халыклары сәнгате.</w:t>
            </w:r>
          </w:p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F6CE4" w:rsidTr="007F6CE4">
        <w:trPr>
          <w:gridAfter w:val="1"/>
          <w:wAfter w:w="10" w:type="dxa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6CE4" w:rsidRDefault="007F6C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1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shd w:val="clear" w:color="auto" w:fill="FFFFFF"/>
              <w:spacing w:line="252" w:lineRule="exact"/>
              <w:ind w:right="158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Каждый народ – художник.</w:t>
            </w:r>
            <w:r>
              <w:rPr>
                <w:bCs/>
                <w:sz w:val="24"/>
                <w:szCs w:val="24"/>
                <w:lang w:val="tt-RU"/>
              </w:rPr>
              <w:t xml:space="preserve"> Дөнь я халыклары сәнгате.</w:t>
            </w:r>
          </w:p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1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suppressAutoHyphens w:val="0"/>
              <w:spacing w:after="200"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7F6CE4" w:rsidRDefault="007F6CE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F6CE4" w:rsidRDefault="007F6CE4" w:rsidP="007F6CE4">
      <w:pPr>
        <w:shd w:val="clear" w:color="auto" w:fill="FFFFFF"/>
        <w:ind w:firstLine="720"/>
        <w:jc w:val="both"/>
      </w:pPr>
    </w:p>
    <w:p w:rsidR="007F6CE4" w:rsidRDefault="007F6CE4" w:rsidP="007F6CE4">
      <w:pPr>
        <w:jc w:val="both"/>
      </w:pPr>
      <w:r>
        <w:rPr>
          <w:b/>
        </w:rPr>
        <w:t>Учебно-методическое и материально-техническое обеспечение.</w:t>
      </w:r>
    </w:p>
    <w:p w:rsidR="007F6CE4" w:rsidRDefault="007F6CE4" w:rsidP="007F6CE4">
      <w:pPr>
        <w:shd w:val="clear" w:color="auto" w:fill="FFFFFF"/>
        <w:ind w:firstLine="720"/>
        <w:rPr>
          <w:b/>
        </w:rPr>
      </w:pPr>
      <w:r>
        <w:rPr>
          <w:b/>
        </w:rPr>
        <w:t>Литература для учителя:</w:t>
      </w:r>
    </w:p>
    <w:p w:rsidR="007F6CE4" w:rsidRDefault="007F6CE4" w:rsidP="007F6CE4">
      <w:pPr>
        <w:shd w:val="clear" w:color="auto" w:fill="FFFFFF"/>
        <w:ind w:firstLine="720"/>
        <w:jc w:val="both"/>
      </w:pPr>
      <w:r>
        <w:t xml:space="preserve">1. Изобразительное искусство. Искусство вокруг нас. 4 класс. Учебник для общеобразовательных учреждений / Горяева Н.А., </w:t>
      </w:r>
      <w:proofErr w:type="spellStart"/>
      <w:r>
        <w:t>Неменская</w:t>
      </w:r>
      <w:proofErr w:type="spellEnd"/>
      <w:r>
        <w:t xml:space="preserve"> Л.А., Питерских А.С., Гуров Г.Е., </w:t>
      </w:r>
      <w:proofErr w:type="spellStart"/>
      <w:r>
        <w:t>Лепская</w:t>
      </w:r>
      <w:proofErr w:type="spellEnd"/>
      <w:r>
        <w:t xml:space="preserve"> Н.А., Ломоносова М.Т., Островская О.В. Под редакцией Б.М. </w:t>
      </w:r>
      <w:proofErr w:type="spellStart"/>
      <w:r>
        <w:t>Неменского</w:t>
      </w:r>
      <w:proofErr w:type="spellEnd"/>
      <w:r>
        <w:t>. – М.: Просвещение, 2014.</w:t>
      </w:r>
    </w:p>
    <w:p w:rsidR="007F6CE4" w:rsidRDefault="00276294" w:rsidP="007F6CE4">
      <w:pPr>
        <w:shd w:val="clear" w:color="auto" w:fill="FFFFFF"/>
        <w:ind w:firstLine="720"/>
        <w:jc w:val="both"/>
      </w:pPr>
      <w:r>
        <w:t>2</w:t>
      </w:r>
      <w:r w:rsidR="007F6CE4">
        <w:t xml:space="preserve">. Уроки  изобразительного искусства. Поурочные разработки. 1-4 классы / </w:t>
      </w:r>
      <w:proofErr w:type="spellStart"/>
      <w:r w:rsidR="007F6CE4">
        <w:t>Неменский</w:t>
      </w:r>
      <w:proofErr w:type="spellEnd"/>
      <w:r w:rsidR="007F6CE4">
        <w:t xml:space="preserve"> Б.М. – М.: Просвещение, 2014.</w:t>
      </w:r>
    </w:p>
    <w:p w:rsidR="007F6CE4" w:rsidRDefault="00276294" w:rsidP="007F6CE4">
      <w:pPr>
        <w:jc w:val="both"/>
      </w:pPr>
      <w:r>
        <w:t>3</w:t>
      </w:r>
      <w:r w:rsidR="007F6CE4">
        <w:t>. Поурочные разработки по изобразительному искусству. 4 класс./ М.А.Давыдова. – М.: ВАКО, 2013.</w:t>
      </w:r>
    </w:p>
    <w:p w:rsidR="007F6CE4" w:rsidRDefault="007F6CE4" w:rsidP="007F6CE4">
      <w:pPr>
        <w:shd w:val="clear" w:color="auto" w:fill="FFFFFF"/>
        <w:ind w:firstLine="720"/>
        <w:jc w:val="both"/>
        <w:rPr>
          <w:b/>
        </w:rPr>
      </w:pPr>
      <w:r>
        <w:rPr>
          <w:b/>
        </w:rPr>
        <w:t>Литература для учащихся:</w:t>
      </w:r>
    </w:p>
    <w:p w:rsidR="007F6CE4" w:rsidRDefault="007F6CE4" w:rsidP="007F6CE4">
      <w:pPr>
        <w:shd w:val="clear" w:color="auto" w:fill="FFFFFF"/>
        <w:ind w:firstLine="720"/>
        <w:jc w:val="both"/>
      </w:pPr>
      <w:r>
        <w:t xml:space="preserve">1. Изобразительное искусство. Искусство вокруг нас. 4 класс. Учебник для общеобразовательных учреждений / Горяева Н.А., </w:t>
      </w:r>
      <w:proofErr w:type="spellStart"/>
      <w:r>
        <w:t>Неменская</w:t>
      </w:r>
      <w:proofErr w:type="spellEnd"/>
      <w:r>
        <w:t xml:space="preserve"> Л.А., Питерских А.С., Гуров Г.Е., </w:t>
      </w:r>
      <w:proofErr w:type="spellStart"/>
      <w:r>
        <w:t>Лепская</w:t>
      </w:r>
      <w:proofErr w:type="spellEnd"/>
      <w:r>
        <w:t xml:space="preserve"> Н.А., Ломоносова М.Т., Островская О.В. Под редакцией Б.М. </w:t>
      </w:r>
      <w:proofErr w:type="spellStart"/>
      <w:r>
        <w:t>Неменского</w:t>
      </w:r>
      <w:proofErr w:type="spellEnd"/>
      <w:r>
        <w:t>. – М.: Просвещение, 2014.</w:t>
      </w:r>
    </w:p>
    <w:p w:rsidR="007F6CE4" w:rsidRDefault="007F6CE4" w:rsidP="007F6CE4">
      <w:pPr>
        <w:shd w:val="clear" w:color="auto" w:fill="FFFFFF"/>
        <w:autoSpaceDE w:val="0"/>
        <w:autoSpaceDN w:val="0"/>
        <w:adjustRightInd w:val="0"/>
        <w:jc w:val="both"/>
        <w:rPr>
          <w:b/>
          <w:color w:val="000000"/>
        </w:rPr>
      </w:pPr>
    </w:p>
    <w:p w:rsidR="007F6CE4" w:rsidRDefault="007F6CE4" w:rsidP="007F6CE4">
      <w:pPr>
        <w:shd w:val="clear" w:color="auto" w:fill="FFFFFF"/>
        <w:autoSpaceDE w:val="0"/>
        <w:autoSpaceDN w:val="0"/>
        <w:adjustRightInd w:val="0"/>
        <w:jc w:val="both"/>
        <w:rPr>
          <w:b/>
          <w:color w:val="000000"/>
        </w:rPr>
      </w:pPr>
      <w:proofErr w:type="spellStart"/>
      <w:proofErr w:type="gramStart"/>
      <w:r>
        <w:rPr>
          <w:b/>
          <w:color w:val="000000"/>
        </w:rPr>
        <w:t>Учебно</w:t>
      </w:r>
      <w:proofErr w:type="spellEnd"/>
      <w:r>
        <w:rPr>
          <w:b/>
          <w:color w:val="000000"/>
        </w:rPr>
        <w:t xml:space="preserve"> – практическое</w:t>
      </w:r>
      <w:proofErr w:type="gramEnd"/>
    </w:p>
    <w:p w:rsidR="007F6CE4" w:rsidRDefault="007F6CE4" w:rsidP="007F6CE4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Краски акварельные, гуашевые.</w:t>
      </w:r>
    </w:p>
    <w:p w:rsidR="007F6CE4" w:rsidRDefault="007F6CE4" w:rsidP="007F6CE4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 Тушь.</w:t>
      </w:r>
    </w:p>
    <w:p w:rsidR="007F6CE4" w:rsidRDefault="007F6CE4" w:rsidP="007F6CE4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Ручки с перьями.</w:t>
      </w:r>
    </w:p>
    <w:p w:rsidR="007F6CE4" w:rsidRDefault="007F6CE4" w:rsidP="007F6CE4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lastRenderedPageBreak/>
        <w:t>Бумага А3, А</w:t>
      </w:r>
      <w:proofErr w:type="gramStart"/>
      <w:r>
        <w:rPr>
          <w:color w:val="000000"/>
        </w:rPr>
        <w:t>4</w:t>
      </w:r>
      <w:proofErr w:type="gramEnd"/>
      <w:r>
        <w:rPr>
          <w:color w:val="000000"/>
        </w:rPr>
        <w:t>.</w:t>
      </w:r>
    </w:p>
    <w:p w:rsidR="007F6CE4" w:rsidRDefault="007F6CE4" w:rsidP="007F6CE4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 Бумага цветная.</w:t>
      </w:r>
    </w:p>
    <w:p w:rsidR="007F6CE4" w:rsidRDefault="007F6CE4" w:rsidP="007F6CE4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 Фломастеры.</w:t>
      </w:r>
    </w:p>
    <w:p w:rsidR="007F6CE4" w:rsidRDefault="007F6CE4" w:rsidP="007F6CE4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Восковые мелки.</w:t>
      </w:r>
    </w:p>
    <w:p w:rsidR="007F6CE4" w:rsidRDefault="007F6CE4" w:rsidP="007F6CE4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 Уголь.</w:t>
      </w:r>
    </w:p>
    <w:p w:rsidR="007F6CE4" w:rsidRDefault="007F6CE4" w:rsidP="007F6CE4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Кисти беличьи №5, 10, 20.</w:t>
      </w:r>
    </w:p>
    <w:p w:rsidR="007F6CE4" w:rsidRDefault="007F6CE4" w:rsidP="007F6CE4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Кисти из щетины № 3,10, 13.</w:t>
      </w:r>
    </w:p>
    <w:p w:rsidR="007F6CE4" w:rsidRDefault="007F6CE4" w:rsidP="007F6CE4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Емкости для воды.</w:t>
      </w:r>
    </w:p>
    <w:p w:rsidR="007F6CE4" w:rsidRDefault="007F6CE4" w:rsidP="007F6CE4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Стеки (набор).</w:t>
      </w:r>
    </w:p>
    <w:p w:rsidR="007F6CE4" w:rsidRDefault="007F6CE4" w:rsidP="007F6CE4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Пластилин/ глина.</w:t>
      </w:r>
    </w:p>
    <w:p w:rsidR="007F6CE4" w:rsidRDefault="007F6CE4" w:rsidP="007F6CE4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Клей.</w:t>
      </w:r>
    </w:p>
    <w:p w:rsidR="007F6CE4" w:rsidRDefault="007F6CE4" w:rsidP="007F6CE4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Ножницы.</w:t>
      </w:r>
    </w:p>
    <w:p w:rsidR="007F6CE4" w:rsidRDefault="007F6CE4" w:rsidP="007F6CE4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Модели </w:t>
      </w:r>
    </w:p>
    <w:p w:rsidR="007F6CE4" w:rsidRDefault="007F6CE4" w:rsidP="007F6CE4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Муляжи фруктов и овощей (комплект).</w:t>
      </w:r>
    </w:p>
    <w:p w:rsidR="007F6CE4" w:rsidRDefault="007F6CE4" w:rsidP="007F6CE4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Гербарии.</w:t>
      </w:r>
    </w:p>
    <w:p w:rsidR="007F6CE4" w:rsidRDefault="007F6CE4" w:rsidP="007F6CE4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Изделия декоративно – прикладного искусства и народных промыслов.</w:t>
      </w:r>
    </w:p>
    <w:p w:rsidR="007F6CE4" w:rsidRDefault="007F6CE4" w:rsidP="007F6CE4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Геометрические тела.</w:t>
      </w:r>
    </w:p>
    <w:p w:rsidR="007F6CE4" w:rsidRDefault="007F6CE4" w:rsidP="007F6CE4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Керамические изделия (вазы, кринки и др.)</w:t>
      </w:r>
    </w:p>
    <w:p w:rsidR="007F6CE4" w:rsidRDefault="007F6CE4" w:rsidP="007F6CE4">
      <w:pPr>
        <w:jc w:val="center"/>
        <w:rPr>
          <w:b/>
        </w:rPr>
      </w:pPr>
    </w:p>
    <w:p w:rsidR="007F6CE4" w:rsidRDefault="007F6CE4" w:rsidP="007F6CE4">
      <w:pPr>
        <w:jc w:val="center"/>
        <w:rPr>
          <w:b/>
        </w:rPr>
      </w:pPr>
    </w:p>
    <w:p w:rsidR="007F6CE4" w:rsidRDefault="007F6CE4" w:rsidP="007F6CE4">
      <w:pPr>
        <w:jc w:val="center"/>
        <w:rPr>
          <w:b/>
        </w:rPr>
      </w:pPr>
    </w:p>
    <w:p w:rsidR="007F6CE4" w:rsidRDefault="007F6CE4" w:rsidP="007F6CE4">
      <w:pPr>
        <w:jc w:val="center"/>
        <w:rPr>
          <w:b/>
        </w:rPr>
      </w:pPr>
    </w:p>
    <w:p w:rsidR="007F6CE4" w:rsidRDefault="007F6CE4" w:rsidP="007F6CE4">
      <w:pPr>
        <w:jc w:val="center"/>
        <w:rPr>
          <w:b/>
        </w:rPr>
      </w:pPr>
    </w:p>
    <w:p w:rsidR="007F6CE4" w:rsidRDefault="007F6CE4" w:rsidP="007F6CE4">
      <w:pPr>
        <w:jc w:val="center"/>
        <w:rPr>
          <w:b/>
        </w:rPr>
      </w:pPr>
    </w:p>
    <w:p w:rsidR="007F6CE4" w:rsidRDefault="007F6CE4" w:rsidP="007F6CE4">
      <w:pPr>
        <w:jc w:val="center"/>
        <w:rPr>
          <w:b/>
        </w:rPr>
      </w:pPr>
    </w:p>
    <w:p w:rsidR="007F6CE4" w:rsidRDefault="007F6CE4" w:rsidP="007F6CE4">
      <w:pPr>
        <w:jc w:val="center"/>
        <w:rPr>
          <w:b/>
        </w:rPr>
      </w:pPr>
    </w:p>
    <w:p w:rsidR="007F6CE4" w:rsidRDefault="007F6CE4" w:rsidP="007F6CE4">
      <w:pPr>
        <w:jc w:val="center"/>
        <w:rPr>
          <w:b/>
        </w:rPr>
      </w:pPr>
    </w:p>
    <w:p w:rsidR="007F6CE4" w:rsidRDefault="007F6CE4" w:rsidP="007F6CE4">
      <w:pPr>
        <w:rPr>
          <w:b/>
        </w:rPr>
      </w:pPr>
    </w:p>
    <w:p w:rsidR="007F6CE4" w:rsidRDefault="007F6CE4" w:rsidP="007F6CE4">
      <w:pPr>
        <w:rPr>
          <w:b/>
        </w:rPr>
      </w:pPr>
      <w:r>
        <w:rPr>
          <w:b/>
        </w:rPr>
        <w:t xml:space="preserve">                                                                                </w:t>
      </w:r>
    </w:p>
    <w:p w:rsidR="007F6CE4" w:rsidRDefault="007F6CE4" w:rsidP="007F6CE4">
      <w:pPr>
        <w:rPr>
          <w:b/>
        </w:rPr>
      </w:pPr>
    </w:p>
    <w:p w:rsidR="007F6CE4" w:rsidRDefault="007F6CE4" w:rsidP="007F6CE4">
      <w:pPr>
        <w:rPr>
          <w:b/>
        </w:rPr>
      </w:pPr>
      <w:r>
        <w:rPr>
          <w:b/>
        </w:rPr>
        <w:t xml:space="preserve">                                                                             Итоговый тест по изобразительному искусству</w:t>
      </w:r>
    </w:p>
    <w:p w:rsidR="007F6CE4" w:rsidRDefault="007F6CE4" w:rsidP="007F6CE4">
      <w:pPr>
        <w:jc w:val="center"/>
        <w:rPr>
          <w:b/>
        </w:rPr>
      </w:pPr>
      <w:r>
        <w:rPr>
          <w:b/>
        </w:rPr>
        <w:t>за 2018-2019 учебный год</w:t>
      </w:r>
    </w:p>
    <w:p w:rsidR="007F6CE4" w:rsidRDefault="007F6CE4" w:rsidP="007F6CE4">
      <w:pPr>
        <w:jc w:val="center"/>
        <w:rPr>
          <w:b/>
        </w:rPr>
      </w:pPr>
    </w:p>
    <w:p w:rsidR="007F6CE4" w:rsidRDefault="007F6CE4" w:rsidP="007F6CE4">
      <w:r>
        <w:lastRenderedPageBreak/>
        <w:t>Фамилия, имя___________________________  Класс  4 ___</w:t>
      </w:r>
    </w:p>
    <w:p w:rsidR="007F6CE4" w:rsidRDefault="007F6CE4" w:rsidP="007F6CE4"/>
    <w:p w:rsidR="007F6CE4" w:rsidRDefault="007F6CE4" w:rsidP="007F6CE4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proofErr w:type="spellStart"/>
      <w:r>
        <w:rPr>
          <w:rStyle w:val="c0"/>
          <w:rFonts w:ascii="Times New Roman" w:hAnsi="Times New Roman" w:cs="Times New Roman"/>
          <w:color w:val="000000"/>
          <w:sz w:val="24"/>
          <w:szCs w:val="24"/>
          <w:u w:val="single"/>
        </w:rPr>
        <w:t>Коллаж</w:t>
      </w:r>
      <w:proofErr w:type="spellEnd"/>
      <w:r>
        <w:rPr>
          <w:rStyle w:val="c0"/>
          <w:rFonts w:ascii="Times New Roman" w:hAnsi="Times New Roman" w:cs="Times New Roman"/>
          <w:color w:val="000000"/>
          <w:sz w:val="24"/>
          <w:szCs w:val="24"/>
          <w:u w:val="single"/>
        </w:rPr>
        <w:t xml:space="preserve"> – </w:t>
      </w:r>
      <w:proofErr w:type="spellStart"/>
      <w:r>
        <w:rPr>
          <w:rStyle w:val="c0"/>
          <w:rFonts w:ascii="Times New Roman" w:hAnsi="Times New Roman" w:cs="Times New Roman"/>
          <w:color w:val="000000"/>
          <w:sz w:val="24"/>
          <w:szCs w:val="24"/>
          <w:u w:val="single"/>
        </w:rPr>
        <w:t>это</w:t>
      </w:r>
      <w:proofErr w:type="spellEnd"/>
      <w:r>
        <w:rPr>
          <w:rStyle w:val="c0"/>
          <w:rFonts w:ascii="Times New Roman" w:hAnsi="Times New Roman" w:cs="Times New Roman"/>
          <w:color w:val="000000"/>
          <w:sz w:val="24"/>
          <w:szCs w:val="24"/>
          <w:u w:val="single"/>
        </w:rPr>
        <w:t xml:space="preserve"> …</w:t>
      </w:r>
    </w:p>
    <w:p w:rsidR="007F6CE4" w:rsidRDefault="007F6CE4" w:rsidP="007F6CE4">
      <w:pPr>
        <w:pStyle w:val="c3"/>
        <w:spacing w:before="0" w:beforeAutospacing="0" w:after="0" w:afterAutospacing="0"/>
        <w:ind w:left="720"/>
        <w:jc w:val="both"/>
        <w:rPr>
          <w:color w:val="000000"/>
        </w:rPr>
      </w:pPr>
      <w:r>
        <w:rPr>
          <w:rStyle w:val="c0"/>
          <w:color w:val="000000"/>
        </w:rPr>
        <w:t>а) искусство красивого и выразительного письма;</w:t>
      </w:r>
    </w:p>
    <w:p w:rsidR="007F6CE4" w:rsidRDefault="007F6CE4" w:rsidP="007F6CE4">
      <w:pPr>
        <w:pStyle w:val="c3"/>
        <w:spacing w:before="0" w:beforeAutospacing="0" w:after="0" w:afterAutospacing="0"/>
        <w:ind w:left="720"/>
        <w:jc w:val="both"/>
        <w:rPr>
          <w:color w:val="000000"/>
        </w:rPr>
      </w:pPr>
      <w:r>
        <w:rPr>
          <w:rStyle w:val="c0"/>
          <w:color w:val="000000"/>
        </w:rPr>
        <w:t>б) изображение ежедневной бытовой жизни на греческих вазах;</w:t>
      </w:r>
    </w:p>
    <w:p w:rsidR="007F6CE4" w:rsidRDefault="007F6CE4" w:rsidP="007F6CE4">
      <w:pPr>
        <w:pStyle w:val="c5"/>
        <w:spacing w:before="0" w:beforeAutospacing="0" w:after="0" w:afterAutospacing="0"/>
        <w:ind w:left="720"/>
        <w:jc w:val="both"/>
        <w:rPr>
          <w:rStyle w:val="c0"/>
        </w:rPr>
      </w:pPr>
      <w:r>
        <w:rPr>
          <w:rStyle w:val="c0"/>
          <w:color w:val="000000"/>
        </w:rPr>
        <w:t>в) совмещение различных материалов в одной работе путем наклеивания.</w:t>
      </w:r>
    </w:p>
    <w:p w:rsidR="007F6CE4" w:rsidRDefault="007F6CE4" w:rsidP="007F6CE4">
      <w:pPr>
        <w:pStyle w:val="c5"/>
        <w:spacing w:before="0" w:beforeAutospacing="0" w:after="0" w:afterAutospacing="0"/>
        <w:ind w:left="720"/>
        <w:jc w:val="both"/>
      </w:pPr>
    </w:p>
    <w:p w:rsidR="007F6CE4" w:rsidRDefault="007F6CE4" w:rsidP="007F6CE4">
      <w:pPr>
        <w:spacing w:line="270" w:lineRule="atLeast"/>
        <w:jc w:val="both"/>
        <w:rPr>
          <w:color w:val="000000"/>
          <w:u w:val="single"/>
        </w:rPr>
      </w:pPr>
      <w:r>
        <w:rPr>
          <w:rStyle w:val="c0"/>
          <w:color w:val="000000"/>
        </w:rPr>
        <w:t>     </w:t>
      </w:r>
      <w:r>
        <w:rPr>
          <w:rStyle w:val="c0"/>
          <w:color w:val="000000"/>
          <w:u w:val="single"/>
        </w:rPr>
        <w:t>2. Что такое пейзаж?</w:t>
      </w:r>
    </w:p>
    <w:p w:rsidR="007F6CE4" w:rsidRDefault="007F6CE4" w:rsidP="007F6CE4">
      <w:pPr>
        <w:pStyle w:val="c3"/>
        <w:spacing w:before="0" w:beforeAutospacing="0" w:after="0" w:afterAutospacing="0"/>
        <w:ind w:left="720"/>
        <w:jc w:val="both"/>
        <w:rPr>
          <w:color w:val="000000"/>
        </w:rPr>
      </w:pPr>
      <w:r>
        <w:rPr>
          <w:rStyle w:val="c0"/>
          <w:color w:val="000000"/>
        </w:rPr>
        <w:t>а) изображение природы;</w:t>
      </w:r>
    </w:p>
    <w:p w:rsidR="007F6CE4" w:rsidRDefault="007F6CE4" w:rsidP="007F6CE4">
      <w:pPr>
        <w:pStyle w:val="c3"/>
        <w:spacing w:before="0" w:beforeAutospacing="0" w:after="0" w:afterAutospacing="0"/>
        <w:ind w:left="720"/>
        <w:jc w:val="both"/>
        <w:rPr>
          <w:color w:val="000000"/>
        </w:rPr>
      </w:pPr>
      <w:r>
        <w:rPr>
          <w:rStyle w:val="c0"/>
          <w:color w:val="000000"/>
        </w:rPr>
        <w:t>б) изображение человека в полный рост;</w:t>
      </w:r>
    </w:p>
    <w:p w:rsidR="007F6CE4" w:rsidRDefault="007F6CE4" w:rsidP="007F6CE4">
      <w:pPr>
        <w:pStyle w:val="c5"/>
        <w:spacing w:before="0" w:beforeAutospacing="0" w:after="0" w:afterAutospacing="0"/>
        <w:ind w:left="720"/>
        <w:jc w:val="both"/>
        <w:rPr>
          <w:rStyle w:val="c0"/>
        </w:rPr>
      </w:pPr>
      <w:r>
        <w:rPr>
          <w:rStyle w:val="c0"/>
          <w:color w:val="000000"/>
        </w:rPr>
        <w:t>в) изображение внешнего облика и внутреннего мира человека.</w:t>
      </w:r>
    </w:p>
    <w:p w:rsidR="007F6CE4" w:rsidRDefault="007F6CE4" w:rsidP="007F6CE4">
      <w:pPr>
        <w:pStyle w:val="c5"/>
        <w:spacing w:before="0" w:beforeAutospacing="0" w:after="0" w:afterAutospacing="0"/>
        <w:ind w:left="720"/>
        <w:jc w:val="both"/>
      </w:pPr>
    </w:p>
    <w:p w:rsidR="007F6CE4" w:rsidRDefault="007F6CE4" w:rsidP="007F6CE4">
      <w:pPr>
        <w:spacing w:line="270" w:lineRule="atLeast"/>
        <w:jc w:val="both"/>
        <w:rPr>
          <w:color w:val="000000"/>
        </w:rPr>
      </w:pPr>
      <w:r>
        <w:rPr>
          <w:rStyle w:val="c0"/>
          <w:color w:val="000000"/>
        </w:rPr>
        <w:t>     3</w:t>
      </w:r>
      <w:r>
        <w:rPr>
          <w:rStyle w:val="c0"/>
          <w:color w:val="000000"/>
          <w:u w:val="single"/>
        </w:rPr>
        <w:t>. Витраж – это…</w:t>
      </w:r>
    </w:p>
    <w:p w:rsidR="007F6CE4" w:rsidRDefault="007F6CE4" w:rsidP="007F6CE4">
      <w:pPr>
        <w:pStyle w:val="c3"/>
        <w:spacing w:before="0" w:beforeAutospacing="0" w:after="0" w:afterAutospacing="0"/>
        <w:ind w:left="720"/>
        <w:jc w:val="both"/>
        <w:rPr>
          <w:color w:val="000000"/>
        </w:rPr>
      </w:pPr>
      <w:r>
        <w:rPr>
          <w:rStyle w:val="c0"/>
          <w:color w:val="000000"/>
        </w:rPr>
        <w:t>а) каменная скульптура;</w:t>
      </w:r>
    </w:p>
    <w:p w:rsidR="007F6CE4" w:rsidRDefault="007F6CE4" w:rsidP="007F6CE4">
      <w:pPr>
        <w:pStyle w:val="c3"/>
        <w:spacing w:before="0" w:beforeAutospacing="0" w:after="0" w:afterAutospacing="0"/>
        <w:ind w:left="720"/>
        <w:jc w:val="both"/>
        <w:rPr>
          <w:color w:val="000000"/>
        </w:rPr>
      </w:pPr>
      <w:r>
        <w:rPr>
          <w:rStyle w:val="c0"/>
          <w:color w:val="000000"/>
        </w:rPr>
        <w:t>б) древний деревянный храм;</w:t>
      </w:r>
    </w:p>
    <w:p w:rsidR="007F6CE4" w:rsidRDefault="007F6CE4" w:rsidP="007F6CE4">
      <w:pPr>
        <w:pStyle w:val="c5"/>
        <w:spacing w:before="0" w:beforeAutospacing="0" w:after="0" w:afterAutospacing="0"/>
        <w:ind w:left="720"/>
        <w:jc w:val="both"/>
        <w:rPr>
          <w:rStyle w:val="c0"/>
        </w:rPr>
      </w:pPr>
      <w:r>
        <w:rPr>
          <w:rStyle w:val="c0"/>
          <w:color w:val="000000"/>
        </w:rPr>
        <w:t>в) цветные стекла, заполнившие пространство окна.</w:t>
      </w:r>
    </w:p>
    <w:p w:rsidR="007F6CE4" w:rsidRDefault="007F6CE4" w:rsidP="007F6CE4">
      <w:pPr>
        <w:pStyle w:val="c5"/>
        <w:spacing w:before="0" w:beforeAutospacing="0" w:after="0" w:afterAutospacing="0"/>
        <w:ind w:left="720"/>
        <w:jc w:val="both"/>
      </w:pPr>
    </w:p>
    <w:p w:rsidR="007F6CE4" w:rsidRDefault="007F6CE4" w:rsidP="007F6CE4">
      <w:pPr>
        <w:spacing w:line="270" w:lineRule="atLeast"/>
        <w:jc w:val="both"/>
        <w:rPr>
          <w:color w:val="000000"/>
          <w:u w:val="single"/>
        </w:rPr>
      </w:pPr>
      <w:r>
        <w:rPr>
          <w:rStyle w:val="c0"/>
          <w:color w:val="000000"/>
        </w:rPr>
        <w:t>     </w:t>
      </w:r>
      <w:r>
        <w:rPr>
          <w:rStyle w:val="c0"/>
          <w:color w:val="000000"/>
          <w:u w:val="single"/>
        </w:rPr>
        <w:t>4. Изразцы – это…</w:t>
      </w:r>
    </w:p>
    <w:p w:rsidR="007F6CE4" w:rsidRDefault="007F6CE4" w:rsidP="007F6CE4">
      <w:pPr>
        <w:pStyle w:val="c3"/>
        <w:spacing w:before="0" w:beforeAutospacing="0" w:after="0" w:afterAutospacing="0"/>
        <w:ind w:left="720"/>
        <w:jc w:val="both"/>
        <w:rPr>
          <w:color w:val="000000"/>
        </w:rPr>
      </w:pPr>
      <w:r>
        <w:rPr>
          <w:rStyle w:val="c0"/>
          <w:color w:val="000000"/>
        </w:rPr>
        <w:t>а) торжественно украшенный вход;</w:t>
      </w:r>
    </w:p>
    <w:p w:rsidR="007F6CE4" w:rsidRDefault="007F6CE4" w:rsidP="007F6CE4">
      <w:pPr>
        <w:pStyle w:val="c3"/>
        <w:spacing w:before="0" w:beforeAutospacing="0" w:after="0" w:afterAutospacing="0"/>
        <w:ind w:left="720"/>
        <w:jc w:val="both"/>
        <w:rPr>
          <w:color w:val="000000"/>
        </w:rPr>
      </w:pPr>
      <w:r>
        <w:rPr>
          <w:rStyle w:val="c0"/>
          <w:color w:val="000000"/>
        </w:rPr>
        <w:t>б) яркие, цветные и блестящие керамические плитки;</w:t>
      </w:r>
    </w:p>
    <w:p w:rsidR="007F6CE4" w:rsidRDefault="007F6CE4" w:rsidP="007F6CE4">
      <w:pPr>
        <w:ind w:left="720"/>
        <w:jc w:val="both"/>
        <w:rPr>
          <w:rStyle w:val="c0"/>
        </w:rPr>
      </w:pPr>
      <w:r>
        <w:rPr>
          <w:rStyle w:val="c0"/>
          <w:color w:val="000000"/>
        </w:rPr>
        <w:t>в) ряд скрепленных друг с другом бревен.  </w:t>
      </w:r>
    </w:p>
    <w:p w:rsidR="007F6CE4" w:rsidRDefault="007F6CE4" w:rsidP="007F6CE4">
      <w:pPr>
        <w:ind w:left="720"/>
        <w:jc w:val="both"/>
      </w:pPr>
    </w:p>
    <w:p w:rsidR="007F6CE4" w:rsidRDefault="007F6CE4" w:rsidP="007F6CE4">
      <w:pPr>
        <w:spacing w:line="270" w:lineRule="atLeast"/>
        <w:jc w:val="both"/>
        <w:rPr>
          <w:color w:val="000000"/>
        </w:rPr>
      </w:pPr>
      <w:r>
        <w:rPr>
          <w:rStyle w:val="c0"/>
          <w:color w:val="000000"/>
        </w:rPr>
        <w:t>     5</w:t>
      </w:r>
      <w:r>
        <w:rPr>
          <w:rStyle w:val="c0"/>
          <w:color w:val="000000"/>
          <w:u w:val="single"/>
        </w:rPr>
        <w:t>. Что изображено на греческих вазах?</w:t>
      </w:r>
    </w:p>
    <w:p w:rsidR="007F6CE4" w:rsidRDefault="007F6CE4" w:rsidP="007F6CE4">
      <w:pPr>
        <w:pStyle w:val="c3"/>
        <w:spacing w:before="0" w:beforeAutospacing="0" w:after="0" w:afterAutospacing="0"/>
        <w:ind w:left="720"/>
        <w:jc w:val="both"/>
        <w:rPr>
          <w:color w:val="000000"/>
        </w:rPr>
      </w:pPr>
      <w:r>
        <w:rPr>
          <w:rStyle w:val="c0"/>
          <w:color w:val="000000"/>
        </w:rPr>
        <w:t>а) цветы;</w:t>
      </w:r>
    </w:p>
    <w:p w:rsidR="007F6CE4" w:rsidRDefault="007F6CE4" w:rsidP="007F6CE4">
      <w:pPr>
        <w:pStyle w:val="c3"/>
        <w:spacing w:before="0" w:beforeAutospacing="0" w:after="0" w:afterAutospacing="0"/>
        <w:ind w:left="720"/>
        <w:jc w:val="both"/>
        <w:rPr>
          <w:color w:val="000000"/>
        </w:rPr>
      </w:pPr>
      <w:r>
        <w:rPr>
          <w:rStyle w:val="c0"/>
          <w:color w:val="000000"/>
        </w:rPr>
        <w:t>б) ежедневная бытовая жизнь греков;</w:t>
      </w:r>
    </w:p>
    <w:p w:rsidR="007F6CE4" w:rsidRDefault="007F6CE4" w:rsidP="007F6CE4">
      <w:pPr>
        <w:pStyle w:val="c5"/>
        <w:spacing w:before="0" w:beforeAutospacing="0" w:after="0" w:afterAutospacing="0"/>
        <w:ind w:left="720"/>
        <w:jc w:val="both"/>
        <w:rPr>
          <w:rStyle w:val="c0"/>
        </w:rPr>
      </w:pPr>
      <w:r>
        <w:rPr>
          <w:rStyle w:val="c0"/>
          <w:color w:val="000000"/>
        </w:rPr>
        <w:t>в) мозаика.</w:t>
      </w:r>
    </w:p>
    <w:p w:rsidR="007F6CE4" w:rsidRDefault="007F6CE4" w:rsidP="007F6CE4">
      <w:pPr>
        <w:pStyle w:val="c5"/>
        <w:spacing w:before="0" w:beforeAutospacing="0" w:after="0" w:afterAutospacing="0"/>
        <w:ind w:left="720"/>
        <w:jc w:val="both"/>
      </w:pPr>
    </w:p>
    <w:p w:rsidR="007F6CE4" w:rsidRDefault="007F6CE4" w:rsidP="007F6CE4">
      <w:pPr>
        <w:spacing w:line="270" w:lineRule="atLeast"/>
        <w:jc w:val="both"/>
        <w:rPr>
          <w:color w:val="000000"/>
          <w:u w:val="single"/>
        </w:rPr>
      </w:pPr>
      <w:r>
        <w:rPr>
          <w:rStyle w:val="c0"/>
          <w:color w:val="000000"/>
        </w:rPr>
        <w:t xml:space="preserve">     </w:t>
      </w:r>
      <w:r>
        <w:rPr>
          <w:rStyle w:val="c0"/>
          <w:color w:val="000000"/>
          <w:u w:val="single"/>
        </w:rPr>
        <w:t>6. Установи соответствие:</w:t>
      </w:r>
    </w:p>
    <w:p w:rsidR="007F6CE4" w:rsidRDefault="007F6CE4" w:rsidP="007F6CE4">
      <w:pPr>
        <w:pStyle w:val="c3"/>
        <w:spacing w:before="0" w:beforeAutospacing="0" w:after="0" w:afterAutospacing="0"/>
        <w:ind w:left="720"/>
        <w:jc w:val="both"/>
        <w:rPr>
          <w:color w:val="000000"/>
        </w:rPr>
      </w:pPr>
      <w:r>
        <w:rPr>
          <w:rStyle w:val="c0"/>
          <w:color w:val="000000"/>
        </w:rPr>
        <w:t>ПОРТРЕТ                                 «Минин и Пожарский»</w:t>
      </w:r>
    </w:p>
    <w:p w:rsidR="007F6CE4" w:rsidRDefault="007F6CE4" w:rsidP="007F6CE4">
      <w:pPr>
        <w:pStyle w:val="c3"/>
        <w:spacing w:before="0" w:beforeAutospacing="0" w:after="0" w:afterAutospacing="0"/>
        <w:ind w:left="720"/>
        <w:jc w:val="both"/>
        <w:rPr>
          <w:color w:val="000000"/>
        </w:rPr>
      </w:pPr>
      <w:r>
        <w:rPr>
          <w:rStyle w:val="c0"/>
          <w:color w:val="000000"/>
        </w:rPr>
        <w:t>ПЕЙЗАЖ                                   «Мать и дитя»</w:t>
      </w:r>
    </w:p>
    <w:p w:rsidR="007F6CE4" w:rsidRDefault="007F6CE4" w:rsidP="007F6CE4">
      <w:pPr>
        <w:pStyle w:val="c3"/>
        <w:spacing w:before="0" w:beforeAutospacing="0" w:after="0" w:afterAutospacing="0"/>
        <w:ind w:left="720"/>
        <w:jc w:val="both"/>
        <w:rPr>
          <w:color w:val="000000"/>
        </w:rPr>
      </w:pPr>
      <w:r>
        <w:rPr>
          <w:rStyle w:val="c0"/>
          <w:color w:val="000000"/>
        </w:rPr>
        <w:t>СКУЛЬПТУРА                         «Берёзовая роща»</w:t>
      </w:r>
    </w:p>
    <w:p w:rsidR="002B7817" w:rsidRDefault="002B7817"/>
    <w:sectPr w:rsidR="002B7817" w:rsidSect="007F6CE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C19C7"/>
    <w:multiLevelType w:val="hybridMultilevel"/>
    <w:tmpl w:val="CC0C78B4"/>
    <w:lvl w:ilvl="0" w:tplc="18CE01A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u w:val="singl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00B24AF"/>
    <w:multiLevelType w:val="hybridMultilevel"/>
    <w:tmpl w:val="4950E81E"/>
    <w:lvl w:ilvl="0" w:tplc="04190005">
      <w:start w:val="1"/>
      <w:numFmt w:val="bullet"/>
      <w:lvlText w:val=""/>
      <w:lvlJc w:val="left"/>
      <w:pPr>
        <w:ind w:left="1575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A701541"/>
    <w:multiLevelType w:val="hybridMultilevel"/>
    <w:tmpl w:val="2DB035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B86042D"/>
    <w:multiLevelType w:val="hybridMultilevel"/>
    <w:tmpl w:val="DF0C86D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F6CE4"/>
    <w:rsid w:val="00276294"/>
    <w:rsid w:val="002B7817"/>
    <w:rsid w:val="007F6CE4"/>
    <w:rsid w:val="00D160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CE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99"/>
    <w:locked/>
    <w:rsid w:val="007F6CE4"/>
    <w:rPr>
      <w:rFonts w:ascii="Calibri" w:eastAsia="Calibri" w:hAnsi="Calibri" w:cs="Times New Roman"/>
    </w:rPr>
  </w:style>
  <w:style w:type="paragraph" w:styleId="a4">
    <w:name w:val="No Spacing"/>
    <w:link w:val="a3"/>
    <w:uiPriority w:val="99"/>
    <w:qFormat/>
    <w:rsid w:val="007F6CE4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7F6CE4"/>
    <w:pPr>
      <w:suppressAutoHyphens w:val="0"/>
      <w:ind w:left="720" w:firstLine="360"/>
      <w:contextualSpacing/>
    </w:pPr>
    <w:rPr>
      <w:rFonts w:asciiTheme="minorHAnsi" w:eastAsiaTheme="minorEastAsia" w:hAnsiTheme="minorHAnsi" w:cstheme="minorBidi"/>
      <w:sz w:val="22"/>
      <w:szCs w:val="22"/>
      <w:lang w:val="en-US" w:eastAsia="en-US" w:bidi="en-US"/>
    </w:rPr>
  </w:style>
  <w:style w:type="paragraph" w:customStyle="1" w:styleId="WW-">
    <w:name w:val="WW-Базовый"/>
    <w:rsid w:val="007F6CE4"/>
    <w:pPr>
      <w:tabs>
        <w:tab w:val="left" w:pos="709"/>
      </w:tabs>
      <w:suppressAutoHyphens/>
      <w:spacing w:after="0" w:line="100" w:lineRule="atLeast"/>
    </w:pPr>
    <w:rPr>
      <w:rFonts w:ascii="Times New Roman" w:eastAsia="Arial" w:hAnsi="Times New Roman" w:cs="Times New Roman"/>
      <w:color w:val="00000A"/>
      <w:kern w:val="2"/>
      <w:sz w:val="24"/>
      <w:szCs w:val="24"/>
      <w:lang w:eastAsia="ar-SA"/>
    </w:rPr>
  </w:style>
  <w:style w:type="paragraph" w:customStyle="1" w:styleId="c3">
    <w:name w:val="c3"/>
    <w:basedOn w:val="a"/>
    <w:rsid w:val="007F6CE4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c5">
    <w:name w:val="c5"/>
    <w:basedOn w:val="a"/>
    <w:rsid w:val="007F6CE4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c0">
    <w:name w:val="c0"/>
    <w:basedOn w:val="a0"/>
    <w:rsid w:val="007F6CE4"/>
  </w:style>
  <w:style w:type="table" w:styleId="a6">
    <w:name w:val="Table Grid"/>
    <w:basedOn w:val="a1"/>
    <w:uiPriority w:val="59"/>
    <w:rsid w:val="007F6C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7F6CE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F6CE4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411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1879</Words>
  <Characters>10715</Characters>
  <Application>Microsoft Office Word</Application>
  <DocSecurity>0</DocSecurity>
  <Lines>89</Lines>
  <Paragraphs>25</Paragraphs>
  <ScaleCrop>false</ScaleCrop>
  <Company>Reanimator Extreme Edition</Company>
  <LinksUpToDate>false</LinksUpToDate>
  <CharactersWithSpaces>12569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</dc:creator>
  <cp:lastModifiedBy>inf</cp:lastModifiedBy>
  <cp:revision>2</cp:revision>
  <dcterms:created xsi:type="dcterms:W3CDTF">2019-03-11T18:17:00Z</dcterms:created>
  <dcterms:modified xsi:type="dcterms:W3CDTF">2021-03-16T15:46:00Z</dcterms:modified>
</cp:coreProperties>
</file>